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285116" w:rsidP="00285116">
      <w:pPr>
        <w:pStyle w:val="Heading1"/>
        <w:jc w:val="center"/>
      </w:pPr>
      <w:r>
        <w:t>IT</w:t>
      </w:r>
      <w:r w:rsidR="00413EFD">
        <w:t>AS36</w:t>
      </w:r>
      <w:r w:rsidR="005F1F64">
        <w:t>3</w:t>
      </w:r>
      <w:r>
        <w:br/>
        <w:t xml:space="preserve">Unit </w:t>
      </w:r>
      <w:r w:rsidR="003E474F">
        <w:t>2</w:t>
      </w:r>
      <w:r>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C8375E">
        <w:t>Security</w:t>
      </w:r>
      <w:r>
        <w:t xml:space="preserve"> Pro is used to provide a simulated, hands-on laboratory for the purposes of learning about important </w:t>
      </w:r>
      <w:r w:rsidR="00C8375E">
        <w:t xml:space="preserve">security </w:t>
      </w:r>
      <w:r>
        <w:t xml:space="preserve">concepts.  In an online environment it is impossible for students to work directly with </w:t>
      </w:r>
      <w:r w:rsidR="00C8375E">
        <w:t xml:space="preserve">security mechanisms </w:t>
      </w:r>
      <w:r>
        <w:t xml:space="preserve">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C8375E">
        <w:t>Security</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595A5C" w:rsidRDefault="00595A5C" w:rsidP="00595A5C">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Security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C8375E">
        <w:rPr>
          <w:rFonts w:eastAsia="Times New Roman" w:cs="Times New Roman"/>
        </w:rPr>
        <w:t>Security</w:t>
      </w:r>
      <w:r>
        <w:rPr>
          <w:rFonts w:eastAsia="Times New Roman" w:cs="Times New Roman"/>
        </w:rPr>
        <w:t xml:space="preserve"> Pro is aligned with CompTIA’s </w:t>
      </w:r>
      <w:r w:rsidR="00C8375E">
        <w:rPr>
          <w:rFonts w:eastAsia="Times New Roman" w:cs="Times New Roman"/>
        </w:rPr>
        <w:t>Security</w:t>
      </w:r>
      <w:r>
        <w:rPr>
          <w:rFonts w:eastAsia="Times New Roman" w:cs="Times New Roman"/>
        </w:rPr>
        <w:t>+ certification.</w:t>
      </w:r>
      <w:r w:rsidR="00C8375E">
        <w:rPr>
          <w:rFonts w:eastAsia="Times New Roman" w:cs="Times New Roman"/>
        </w:rPr>
        <w:t xml:space="preserve"> CompTIA suggests that individuals pursuing certification in this area have approximately </w:t>
      </w:r>
      <w:r w:rsidR="00A025F3">
        <w:rPr>
          <w:rFonts w:eastAsia="Times New Roman" w:cs="Times New Roman"/>
        </w:rPr>
        <w:t>two</w:t>
      </w:r>
      <w:r w:rsidR="00C8375E">
        <w:rPr>
          <w:rFonts w:eastAsia="Times New Roman" w:cs="Times New Roman"/>
        </w:rPr>
        <w:t xml:space="preserve"> years of experience</w:t>
      </w:r>
      <w:r w:rsidR="00A025F3">
        <w:rPr>
          <w:rFonts w:eastAsia="Times New Roman" w:cs="Times New Roman"/>
        </w:rPr>
        <w:t xml:space="preserve"> in IT administration with Security focus</w:t>
      </w:r>
      <w:r w:rsidR="00C8375E">
        <w:rPr>
          <w:rFonts w:eastAsia="Times New Roman" w:cs="Times New Roman"/>
        </w:rPr>
        <w:t xml:space="preserve">. </w:t>
      </w:r>
      <w:r>
        <w:rPr>
          <w:rFonts w:eastAsia="Times New Roman" w:cs="Times New Roman"/>
        </w:rPr>
        <w:t xml:space="preserve">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611C4A" w:rsidRDefault="00611C4A" w:rsidP="00285116">
      <w:pPr>
        <w:rPr>
          <w:rFonts w:eastAsia="Times New Roman" w:cs="Times New Roman"/>
        </w:rPr>
      </w:pPr>
      <w:proofErr w:type="spellStart"/>
      <w:r>
        <w:rPr>
          <w:rFonts w:eastAsia="Times New Roman" w:cs="Times New Roman"/>
        </w:rPr>
        <w:t>LabSim</w:t>
      </w:r>
      <w:proofErr w:type="spellEnd"/>
      <w:r>
        <w:rPr>
          <w:rFonts w:eastAsia="Times New Roman" w:cs="Times New Roman"/>
        </w:rPr>
        <w:t xml:space="preserve"> Security Pro is aligned with (ISC</w:t>
      </w:r>
      <w:proofErr w:type="gramStart"/>
      <w:r>
        <w:rPr>
          <w:rFonts w:eastAsia="Times New Roman" w:cs="Times New Roman"/>
        </w:rPr>
        <w:t>)</w:t>
      </w:r>
      <w:r w:rsidRPr="00611C4A">
        <w:rPr>
          <w:rFonts w:eastAsia="Times New Roman" w:cs="Times New Roman"/>
          <w:vertAlign w:val="superscript"/>
        </w:rPr>
        <w:t>2</w:t>
      </w:r>
      <w:proofErr w:type="gramEnd"/>
      <w:r>
        <w:rPr>
          <w:rFonts w:eastAsia="Times New Roman" w:cs="Times New Roman"/>
        </w:rPr>
        <w:t xml:space="preserve"> SCCP (</w:t>
      </w:r>
      <w:r>
        <w:t>Systems Security Certified Practitioner )</w:t>
      </w:r>
      <w:r>
        <w:rPr>
          <w:rFonts w:eastAsia="Times New Roman" w:cs="Times New Roman"/>
        </w:rPr>
        <w:t>certification exam. Completing this lab will not qualify you to complete the exam. One must complete several courses in order to cover all the concepts included in the certification exam. Further, completing the coursework does not conclude with automatic certification. Those students who wish to pursue certification may do so outside the classroom.</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AF7BFF" w:rsidRDefault="00AF7BFF" w:rsidP="00285116">
      <w:pPr>
        <w:rPr>
          <w:rFonts w:eastAsia="Times New Roman" w:cs="Times New Roman"/>
        </w:rPr>
      </w:pPr>
      <w:r w:rsidRPr="003115CF">
        <w:rPr>
          <w:rFonts w:eastAsia="Times New Roman" w:cs="Times New Roman"/>
          <w:b/>
          <w:i/>
        </w:rPr>
        <w:t>Expected Time for Completion</w:t>
      </w:r>
      <w:r w:rsidRPr="00985933">
        <w:rPr>
          <w:rFonts w:eastAsia="Times New Roman" w:cs="Times New Roman"/>
          <w:b/>
        </w:rPr>
        <w:t xml:space="preserve">:  </w:t>
      </w:r>
      <w:r w:rsidR="00474AC9" w:rsidRPr="005557E4">
        <w:rPr>
          <w:rFonts w:eastAsia="Times New Roman" w:cs="Times New Roman"/>
          <w:b/>
        </w:rPr>
        <w:t xml:space="preserve">Two and a half </w:t>
      </w:r>
      <w:r w:rsidRPr="005557E4">
        <w:rPr>
          <w:rFonts w:eastAsia="Times New Roman" w:cs="Times New Roman"/>
          <w:b/>
        </w:rPr>
        <w:t>(</w:t>
      </w:r>
      <w:r w:rsidR="00474AC9" w:rsidRPr="005557E4">
        <w:rPr>
          <w:rFonts w:eastAsia="Times New Roman" w:cs="Times New Roman"/>
          <w:b/>
        </w:rPr>
        <w:t>2.</w:t>
      </w:r>
      <w:r w:rsidR="00AA45A7" w:rsidRPr="005557E4">
        <w:rPr>
          <w:rFonts w:eastAsia="Times New Roman" w:cs="Times New Roman"/>
          <w:b/>
        </w:rPr>
        <w:t>5</w:t>
      </w:r>
      <w:r w:rsidR="00D46258" w:rsidRPr="005557E4">
        <w:rPr>
          <w:rFonts w:eastAsia="Times New Roman" w:cs="Times New Roman"/>
          <w:b/>
        </w:rPr>
        <w:t>) hour</w:t>
      </w:r>
      <w:r w:rsidR="00F4236D" w:rsidRPr="005557E4">
        <w:rPr>
          <w:rFonts w:eastAsia="Times New Roman" w:cs="Times New Roman"/>
          <w:b/>
        </w:rPr>
        <w:t>s</w:t>
      </w:r>
      <w:r w:rsidR="009433F3" w:rsidRPr="005557E4">
        <w:rPr>
          <w:rFonts w:eastAsia="Times New Roman" w:cs="Times New Roman"/>
          <w:b/>
        </w:rPr>
        <w:t xml:space="preserve"> or</w:t>
      </w:r>
      <w:r w:rsidR="009433F3">
        <w:rPr>
          <w:rFonts w:eastAsia="Times New Roman" w:cs="Times New Roman"/>
          <w:b/>
        </w:rPr>
        <w:t xml:space="preserve"> more depending on time necessary to familiarize </w:t>
      </w:r>
      <w:r w:rsidR="0015602A">
        <w:rPr>
          <w:rFonts w:eastAsia="Times New Roman" w:cs="Times New Roman"/>
          <w:b/>
        </w:rPr>
        <w:t>your</w:t>
      </w:r>
      <w:r w:rsidR="009433F3">
        <w:rPr>
          <w:rFonts w:eastAsia="Times New Roman" w:cs="Times New Roman"/>
          <w:b/>
        </w:rPr>
        <w:t>self with tool</w:t>
      </w:r>
      <w:r>
        <w:rPr>
          <w:rFonts w:eastAsia="Times New Roman" w:cs="Times New Roman"/>
        </w:rPr>
        <w:t xml:space="preserve">. </w:t>
      </w:r>
      <w:r w:rsidR="00985933">
        <w:rPr>
          <w:rFonts w:eastAsia="Times New Roman" w:cs="Times New Roman"/>
        </w:rPr>
        <w:t>Y</w:t>
      </w:r>
      <w:r>
        <w:rPr>
          <w:rFonts w:eastAsia="Times New Roman" w:cs="Times New Roman"/>
        </w:rPr>
        <w:t xml:space="preserve">ou may complete the tasks in numerous iterations. </w:t>
      </w:r>
      <w:r w:rsidR="0015602A">
        <w:rPr>
          <w:rFonts w:eastAsia="Times New Roman" w:cs="Times New Roman"/>
        </w:rPr>
        <w:t>Y</w:t>
      </w:r>
      <w:r>
        <w:rPr>
          <w:rFonts w:eastAsia="Times New Roman" w:cs="Times New Roman"/>
        </w:rPr>
        <w:t>ou do not need to complete all the lab tasks in one sitting.</w:t>
      </w:r>
    </w:p>
    <w:p w:rsidR="00AF7BFF" w:rsidRDefault="00AF7BFF" w:rsidP="00AF7BFF">
      <w:pPr>
        <w:pStyle w:val="Heading2"/>
        <w:rPr>
          <w:rFonts w:eastAsia="Times New Roman"/>
        </w:rPr>
      </w:pPr>
      <w:r>
        <w:rPr>
          <w:rFonts w:eastAsia="Times New Roman"/>
        </w:rPr>
        <w:t>Lab Description</w:t>
      </w:r>
    </w:p>
    <w:p w:rsidR="00AF7BFF" w:rsidRDefault="00AF7BFF" w:rsidP="00AF7BFF">
      <w:r>
        <w:t>Upon completion, you will:</w:t>
      </w:r>
    </w:p>
    <w:p w:rsidR="00336676" w:rsidRDefault="00336676" w:rsidP="00985933">
      <w:pPr>
        <w:pStyle w:val="ListParagraph"/>
        <w:numPr>
          <w:ilvl w:val="0"/>
          <w:numId w:val="1"/>
        </w:numPr>
      </w:pPr>
      <w:r>
        <w:lastRenderedPageBreak/>
        <w:t>Configure application control software</w:t>
      </w:r>
    </w:p>
    <w:p w:rsidR="00554DD9" w:rsidRDefault="00554DD9" w:rsidP="00985933">
      <w:pPr>
        <w:pStyle w:val="ListParagraph"/>
        <w:numPr>
          <w:ilvl w:val="0"/>
          <w:numId w:val="1"/>
        </w:numPr>
      </w:pPr>
      <w:r>
        <w:t>Compare and contrast types of attacks</w:t>
      </w:r>
    </w:p>
    <w:p w:rsidR="00554DD9" w:rsidRDefault="00554DD9" w:rsidP="00985933">
      <w:pPr>
        <w:pStyle w:val="ListParagraph"/>
        <w:numPr>
          <w:ilvl w:val="0"/>
          <w:numId w:val="1"/>
        </w:numPr>
      </w:pPr>
      <w:r>
        <w:t>Harden a switch</w:t>
      </w:r>
    </w:p>
    <w:p w:rsidR="00554DD9" w:rsidRDefault="00554DD9" w:rsidP="00985933">
      <w:pPr>
        <w:pStyle w:val="ListParagraph"/>
        <w:numPr>
          <w:ilvl w:val="0"/>
          <w:numId w:val="1"/>
        </w:numPr>
      </w:pPr>
      <w:r>
        <w:t>Secure access to a switch</w:t>
      </w:r>
    </w:p>
    <w:p w:rsidR="00554DD9" w:rsidRDefault="00554DD9" w:rsidP="00985933">
      <w:pPr>
        <w:pStyle w:val="ListParagraph"/>
        <w:numPr>
          <w:ilvl w:val="0"/>
          <w:numId w:val="1"/>
        </w:numPr>
      </w:pPr>
      <w:r>
        <w:t>Configure VLANs from the CLI</w:t>
      </w:r>
    </w:p>
    <w:p w:rsidR="00554DD9" w:rsidRDefault="00554DD9" w:rsidP="00985933">
      <w:pPr>
        <w:pStyle w:val="ListParagraph"/>
        <w:numPr>
          <w:ilvl w:val="0"/>
          <w:numId w:val="1"/>
        </w:numPr>
      </w:pPr>
      <w:r>
        <w:t>Configure VLANs</w:t>
      </w:r>
    </w:p>
    <w:p w:rsidR="00474AC9" w:rsidRDefault="00474AC9" w:rsidP="00985933">
      <w:pPr>
        <w:pStyle w:val="ListParagraph"/>
        <w:numPr>
          <w:ilvl w:val="0"/>
          <w:numId w:val="1"/>
        </w:numPr>
      </w:pPr>
      <w:r>
        <w:t>Restrict Telnet and SSH access</w:t>
      </w:r>
    </w:p>
    <w:p w:rsidR="00474AC9" w:rsidRDefault="00474AC9" w:rsidP="00985933">
      <w:pPr>
        <w:pStyle w:val="ListParagraph"/>
        <w:numPr>
          <w:ilvl w:val="0"/>
          <w:numId w:val="1"/>
        </w:numPr>
      </w:pPr>
      <w:r>
        <w:t>Permit traffic</w:t>
      </w:r>
    </w:p>
    <w:p w:rsidR="00474AC9" w:rsidRDefault="00474AC9" w:rsidP="00985933">
      <w:pPr>
        <w:pStyle w:val="ListParagraph"/>
        <w:numPr>
          <w:ilvl w:val="0"/>
          <w:numId w:val="1"/>
        </w:numPr>
      </w:pPr>
      <w:r>
        <w:t>Block source hosts</w:t>
      </w:r>
    </w:p>
    <w:p w:rsidR="00666AC3" w:rsidRDefault="00666AC3" w:rsidP="00666AC3">
      <w:pPr>
        <w:pStyle w:val="Heading2"/>
      </w:pPr>
    </w:p>
    <w:p w:rsidR="00AF7BFF" w:rsidRDefault="00666AC3" w:rsidP="00666AC3">
      <w:pPr>
        <w:pStyle w:val="Heading2"/>
      </w:pPr>
      <w:r>
        <w:t>Lab Tasks</w:t>
      </w:r>
    </w:p>
    <w:p w:rsidR="00E72B06" w:rsidRDefault="00E72B06" w:rsidP="00E72B06">
      <w:r>
        <w:t xml:space="preserve">Each </w:t>
      </w:r>
      <w:r w:rsidR="003A6C19">
        <w:t>Module</w:t>
      </w:r>
      <w:r>
        <w:t xml:space="preserve"> contains numerous Sections. The last section in each </w:t>
      </w:r>
      <w:r w:rsidR="003A6C19">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72B06" w:rsidRDefault="00E72B06" w:rsidP="00E72B06">
      <w:r>
        <w:t xml:space="preserve">All </w:t>
      </w:r>
      <w:r w:rsidR="003A6C19">
        <w:t>Module</w:t>
      </w:r>
      <w:r>
        <w:t xml:space="preserve"> Sections (excluding the last Section – Practice Exam) are required unless otherwise designated.</w:t>
      </w:r>
    </w:p>
    <w:p w:rsidR="000C6191" w:rsidRPr="00E72B06" w:rsidRDefault="000C6191" w:rsidP="00E72B06"/>
    <w:p w:rsidR="00666AC3" w:rsidRDefault="003A6C19" w:rsidP="00666AC3">
      <w:pPr>
        <w:pStyle w:val="Heading3"/>
        <w:rPr>
          <w:rFonts w:eastAsia="Times New Roman"/>
        </w:rPr>
      </w:pPr>
      <w:r>
        <w:rPr>
          <w:rFonts w:eastAsia="Times New Roman"/>
        </w:rPr>
        <w:t>Module</w:t>
      </w:r>
      <w:r w:rsidR="00666AC3" w:rsidRPr="00666AC3">
        <w:rPr>
          <w:rFonts w:eastAsia="Times New Roman"/>
        </w:rPr>
        <w:t xml:space="preserve"> </w:t>
      </w:r>
      <w:r w:rsidR="00A56214">
        <w:rPr>
          <w:rFonts w:eastAsia="Times New Roman"/>
        </w:rPr>
        <w:t>6</w:t>
      </w:r>
      <w:r w:rsidR="00666AC3" w:rsidRPr="00666AC3">
        <w:rPr>
          <w:rFonts w:eastAsia="Times New Roman"/>
        </w:rPr>
        <w:t xml:space="preserve">.0 </w:t>
      </w:r>
      <w:r w:rsidR="00DD178D">
        <w:rPr>
          <w:rFonts w:eastAsia="Times New Roman"/>
        </w:rPr>
        <w:t>Network</w:t>
      </w:r>
      <w:r w:rsidR="00413EFD">
        <w:rPr>
          <w:rFonts w:eastAsia="Times New Roman"/>
        </w:rPr>
        <w:t xml:space="preserve"> </w:t>
      </w:r>
    </w:p>
    <w:p w:rsidR="0077130D" w:rsidRDefault="0077130D" w:rsidP="0077130D">
      <w:pPr>
        <w:spacing w:before="100" w:beforeAutospacing="1" w:after="100" w:afterAutospacing="1" w:line="240" w:lineRule="auto"/>
        <w:rPr>
          <w:rFonts w:eastAsia="Times New Roman" w:cs="Times New Roman"/>
        </w:rPr>
      </w:pPr>
      <w:r>
        <w:rPr>
          <w:rFonts w:eastAsia="Times New Roman" w:cs="Times New Roman"/>
        </w:rPr>
        <w:t>Se</w:t>
      </w:r>
      <w:r w:rsidR="005557E4">
        <w:rPr>
          <w:rFonts w:eastAsia="Times New Roman" w:cs="Times New Roman"/>
        </w:rPr>
        <w:t>ction 6.3 Network Applications</w:t>
      </w:r>
    </w:p>
    <w:p w:rsidR="0077130D" w:rsidRDefault="005557E4" w:rsidP="0077130D">
      <w:pPr>
        <w:spacing w:before="100" w:beforeAutospacing="1" w:after="100" w:afterAutospacing="1" w:line="240" w:lineRule="auto"/>
        <w:rPr>
          <w:rFonts w:eastAsia="Times New Roman" w:cs="Times New Roman"/>
        </w:rPr>
      </w:pPr>
      <w:r>
        <w:rPr>
          <w:rFonts w:eastAsia="Times New Roman" w:cs="Times New Roman"/>
        </w:rPr>
        <w:t>Section 6.4 Switch Attacks</w:t>
      </w:r>
      <w:r w:rsidR="00070EA5">
        <w:rPr>
          <w:rFonts w:eastAsia="Times New Roman" w:cs="Times New Roman"/>
        </w:rPr>
        <w:t xml:space="preserve"> </w:t>
      </w:r>
    </w:p>
    <w:p w:rsidR="005557E4" w:rsidRDefault="003A15D9" w:rsidP="003A15D9">
      <w:pPr>
        <w:spacing w:before="100" w:beforeAutospacing="1" w:after="100" w:afterAutospacing="1" w:line="240" w:lineRule="auto"/>
        <w:rPr>
          <w:rFonts w:eastAsia="Times New Roman" w:cs="Times New Roman"/>
        </w:rPr>
      </w:pPr>
      <w:r>
        <w:rPr>
          <w:rFonts w:eastAsia="Times New Roman" w:cs="Times New Roman"/>
        </w:rPr>
        <w:t xml:space="preserve">Section 6.5 Switch Security </w:t>
      </w:r>
    </w:p>
    <w:p w:rsidR="003A15D9" w:rsidRDefault="005557E4" w:rsidP="003A15D9">
      <w:pPr>
        <w:spacing w:before="100" w:beforeAutospacing="1" w:after="100" w:afterAutospacing="1" w:line="240" w:lineRule="auto"/>
        <w:rPr>
          <w:rFonts w:eastAsia="Times New Roman" w:cs="Times New Roman"/>
        </w:rPr>
      </w:pPr>
      <w:r>
        <w:rPr>
          <w:rFonts w:eastAsia="Times New Roman" w:cs="Times New Roman"/>
        </w:rPr>
        <w:t>Section 6.6 Using VLANs</w:t>
      </w:r>
      <w:r w:rsidR="00474AC9">
        <w:rPr>
          <w:rFonts w:eastAsia="Times New Roman" w:cs="Times New Roman"/>
        </w:rPr>
        <w:t xml:space="preserve"> </w:t>
      </w:r>
    </w:p>
    <w:p w:rsidR="00B62267" w:rsidRDefault="005557E4" w:rsidP="00474AC9">
      <w:pPr>
        <w:spacing w:before="100" w:beforeAutospacing="1" w:after="100" w:afterAutospacing="1" w:line="240" w:lineRule="auto"/>
        <w:rPr>
          <w:rFonts w:eastAsia="Times New Roman"/>
        </w:rPr>
      </w:pPr>
      <w:r>
        <w:rPr>
          <w:rFonts w:eastAsia="Times New Roman" w:cs="Times New Roman"/>
        </w:rPr>
        <w:t>Section 6.7 Router Security</w:t>
      </w:r>
    </w:p>
    <w:p w:rsidR="005557E4" w:rsidRDefault="005557E4" w:rsidP="00F4236D">
      <w:pPr>
        <w:spacing w:before="100" w:beforeAutospacing="1" w:after="100" w:afterAutospacing="1" w:line="240" w:lineRule="auto"/>
        <w:rPr>
          <w:rFonts w:eastAsia="Times New Roman" w:cs="Times New Roman"/>
        </w:rPr>
      </w:pPr>
    </w:p>
    <w:p w:rsidR="00F4236D" w:rsidRPr="00666AC3" w:rsidRDefault="00F4236D" w:rsidP="00F4236D">
      <w:pPr>
        <w:spacing w:before="100" w:beforeAutospacing="1" w:after="100" w:afterAutospacing="1" w:line="240" w:lineRule="auto"/>
        <w:rPr>
          <w:rFonts w:eastAsia="Times New Roman" w:cs="Times New Roman"/>
        </w:rPr>
      </w:pPr>
      <w:r>
        <w:rPr>
          <w:rFonts w:eastAsia="Times New Roman" w:cs="Times New Roman"/>
        </w:rPr>
        <w:t>The above Section</w:t>
      </w:r>
      <w:r w:rsidR="005557E4">
        <w:rPr>
          <w:rFonts w:eastAsia="Times New Roman" w:cs="Times New Roman"/>
        </w:rPr>
        <w:t>s</w:t>
      </w:r>
      <w:r>
        <w:rPr>
          <w:rFonts w:eastAsia="Times New Roman" w:cs="Times New Roman"/>
        </w:rPr>
        <w:t xml:space="preserve"> </w:t>
      </w:r>
      <w:r w:rsidR="005557E4">
        <w:rPr>
          <w:rFonts w:eastAsia="Times New Roman" w:cs="Times New Roman"/>
        </w:rPr>
        <w:t>include</w:t>
      </w:r>
      <w:r>
        <w:rPr>
          <w:rFonts w:eastAsia="Times New Roman" w:cs="Times New Roman"/>
        </w:rPr>
        <w:t xml:space="preserve"> </w:t>
      </w:r>
      <w:r w:rsidR="00335EE3">
        <w:rPr>
          <w:rFonts w:eastAsia="Times New Roman" w:cs="Times New Roman"/>
        </w:rPr>
        <w:t>a number of</w:t>
      </w:r>
      <w:r>
        <w:rPr>
          <w:rFonts w:eastAsia="Times New Roman" w:cs="Times New Roman"/>
        </w:rPr>
        <w:t xml:space="preserve"> hands-on activities. Be sure to complete</w:t>
      </w:r>
      <w:r w:rsidR="005557E4">
        <w:rPr>
          <w:rFonts w:eastAsia="Times New Roman" w:cs="Times New Roman"/>
        </w:rPr>
        <w:t xml:space="preserve"> them.</w:t>
      </w:r>
    </w:p>
    <w:p w:rsidR="003A15D9" w:rsidRDefault="003A15D9" w:rsidP="00DD178D">
      <w:pPr>
        <w:spacing w:before="100" w:beforeAutospacing="1" w:after="100" w:afterAutospacing="1" w:line="240" w:lineRule="auto"/>
        <w:rPr>
          <w:rFonts w:eastAsia="Times New Roman" w:cs="Times New Roman"/>
        </w:rPr>
      </w:pPr>
      <w:bookmarkStart w:id="0" w:name="_GoBack"/>
      <w:bookmarkEnd w:id="0"/>
    </w:p>
    <w:p w:rsidR="00DD178D" w:rsidRDefault="00DD178D" w:rsidP="003E1645">
      <w:pPr>
        <w:spacing w:before="100" w:beforeAutospacing="1" w:after="100" w:afterAutospacing="1" w:line="240" w:lineRule="auto"/>
        <w:rPr>
          <w:rFonts w:eastAsia="Times New Roman" w:cs="Times New Roman"/>
        </w:rPr>
      </w:pPr>
    </w:p>
    <w:sectPr w:rsidR="00DD1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y, Michael">
    <w15:presenceInfo w15:providerId="AD" w15:userId="S-1-5-21-1086396321-1542986608-619646970-297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058EF"/>
    <w:rsid w:val="00070EA5"/>
    <w:rsid w:val="000C6191"/>
    <w:rsid w:val="000F2650"/>
    <w:rsid w:val="001163D9"/>
    <w:rsid w:val="0015602A"/>
    <w:rsid w:val="001621E1"/>
    <w:rsid w:val="00214DFE"/>
    <w:rsid w:val="0023475E"/>
    <w:rsid w:val="0026274D"/>
    <w:rsid w:val="00285116"/>
    <w:rsid w:val="00291CB0"/>
    <w:rsid w:val="003115CF"/>
    <w:rsid w:val="00335EE3"/>
    <w:rsid w:val="00336676"/>
    <w:rsid w:val="003A15D9"/>
    <w:rsid w:val="003A6C19"/>
    <w:rsid w:val="003B2EC5"/>
    <w:rsid w:val="003E1645"/>
    <w:rsid w:val="003E474F"/>
    <w:rsid w:val="00413EFD"/>
    <w:rsid w:val="004253F0"/>
    <w:rsid w:val="00446A84"/>
    <w:rsid w:val="00471256"/>
    <w:rsid w:val="00474AC9"/>
    <w:rsid w:val="004903BC"/>
    <w:rsid w:val="004B5DF1"/>
    <w:rsid w:val="00554DD9"/>
    <w:rsid w:val="005557E4"/>
    <w:rsid w:val="00586A57"/>
    <w:rsid w:val="00593BAD"/>
    <w:rsid w:val="00595A5C"/>
    <w:rsid w:val="005F1F64"/>
    <w:rsid w:val="00611C4A"/>
    <w:rsid w:val="00615C9D"/>
    <w:rsid w:val="00666AC3"/>
    <w:rsid w:val="006C04DD"/>
    <w:rsid w:val="00746343"/>
    <w:rsid w:val="0077130D"/>
    <w:rsid w:val="007A207A"/>
    <w:rsid w:val="007A7B2E"/>
    <w:rsid w:val="00802375"/>
    <w:rsid w:val="008515DB"/>
    <w:rsid w:val="008C2C96"/>
    <w:rsid w:val="009433F3"/>
    <w:rsid w:val="00985933"/>
    <w:rsid w:val="009C6C68"/>
    <w:rsid w:val="00A025F3"/>
    <w:rsid w:val="00A56214"/>
    <w:rsid w:val="00AA45A7"/>
    <w:rsid w:val="00AC147A"/>
    <w:rsid w:val="00AC6ECB"/>
    <w:rsid w:val="00AF7BFF"/>
    <w:rsid w:val="00B62267"/>
    <w:rsid w:val="00B81BB0"/>
    <w:rsid w:val="00C8375E"/>
    <w:rsid w:val="00D46258"/>
    <w:rsid w:val="00D571E5"/>
    <w:rsid w:val="00D57312"/>
    <w:rsid w:val="00DA127A"/>
    <w:rsid w:val="00DD178D"/>
    <w:rsid w:val="00DE2648"/>
    <w:rsid w:val="00DE4673"/>
    <w:rsid w:val="00E600F4"/>
    <w:rsid w:val="00E72B06"/>
    <w:rsid w:val="00ED0F94"/>
    <w:rsid w:val="00F01860"/>
    <w:rsid w:val="00F4236D"/>
    <w:rsid w:val="00FE3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7A"/>
    <w:rPr>
      <w:rFonts w:ascii="Tahoma" w:hAnsi="Tahoma" w:cs="Tahoma"/>
      <w:sz w:val="16"/>
      <w:szCs w:val="16"/>
    </w:rPr>
  </w:style>
  <w:style w:type="character" w:styleId="CommentReference">
    <w:name w:val="annotation reference"/>
    <w:basedOn w:val="DefaultParagraphFont"/>
    <w:uiPriority w:val="99"/>
    <w:semiHidden/>
    <w:unhideWhenUsed/>
    <w:rsid w:val="007A207A"/>
    <w:rPr>
      <w:sz w:val="16"/>
      <w:szCs w:val="16"/>
    </w:rPr>
  </w:style>
  <w:style w:type="paragraph" w:styleId="CommentText">
    <w:name w:val="annotation text"/>
    <w:basedOn w:val="Normal"/>
    <w:link w:val="CommentTextChar"/>
    <w:uiPriority w:val="99"/>
    <w:semiHidden/>
    <w:unhideWhenUsed/>
    <w:rsid w:val="007A207A"/>
    <w:pPr>
      <w:spacing w:line="240" w:lineRule="auto"/>
    </w:pPr>
    <w:rPr>
      <w:sz w:val="20"/>
      <w:szCs w:val="20"/>
    </w:rPr>
  </w:style>
  <w:style w:type="character" w:customStyle="1" w:styleId="CommentTextChar">
    <w:name w:val="Comment Text Char"/>
    <w:basedOn w:val="DefaultParagraphFont"/>
    <w:link w:val="CommentText"/>
    <w:uiPriority w:val="99"/>
    <w:semiHidden/>
    <w:rsid w:val="007A207A"/>
    <w:rPr>
      <w:sz w:val="20"/>
      <w:szCs w:val="20"/>
    </w:rPr>
  </w:style>
  <w:style w:type="paragraph" w:styleId="CommentSubject">
    <w:name w:val="annotation subject"/>
    <w:basedOn w:val="CommentText"/>
    <w:next w:val="CommentText"/>
    <w:link w:val="CommentSubjectChar"/>
    <w:uiPriority w:val="99"/>
    <w:semiHidden/>
    <w:unhideWhenUsed/>
    <w:rsid w:val="007A207A"/>
    <w:rPr>
      <w:b/>
      <w:bCs/>
    </w:rPr>
  </w:style>
  <w:style w:type="character" w:customStyle="1" w:styleId="CommentSubjectChar">
    <w:name w:val="Comment Subject Char"/>
    <w:basedOn w:val="CommentTextChar"/>
    <w:link w:val="CommentSubject"/>
    <w:uiPriority w:val="99"/>
    <w:semiHidden/>
    <w:rsid w:val="007A207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2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07A"/>
    <w:rPr>
      <w:rFonts w:ascii="Tahoma" w:hAnsi="Tahoma" w:cs="Tahoma"/>
      <w:sz w:val="16"/>
      <w:szCs w:val="16"/>
    </w:rPr>
  </w:style>
  <w:style w:type="character" w:styleId="CommentReference">
    <w:name w:val="annotation reference"/>
    <w:basedOn w:val="DefaultParagraphFont"/>
    <w:uiPriority w:val="99"/>
    <w:semiHidden/>
    <w:unhideWhenUsed/>
    <w:rsid w:val="007A207A"/>
    <w:rPr>
      <w:sz w:val="16"/>
      <w:szCs w:val="16"/>
    </w:rPr>
  </w:style>
  <w:style w:type="paragraph" w:styleId="CommentText">
    <w:name w:val="annotation text"/>
    <w:basedOn w:val="Normal"/>
    <w:link w:val="CommentTextChar"/>
    <w:uiPriority w:val="99"/>
    <w:semiHidden/>
    <w:unhideWhenUsed/>
    <w:rsid w:val="007A207A"/>
    <w:pPr>
      <w:spacing w:line="240" w:lineRule="auto"/>
    </w:pPr>
    <w:rPr>
      <w:sz w:val="20"/>
      <w:szCs w:val="20"/>
    </w:rPr>
  </w:style>
  <w:style w:type="character" w:customStyle="1" w:styleId="CommentTextChar">
    <w:name w:val="Comment Text Char"/>
    <w:basedOn w:val="DefaultParagraphFont"/>
    <w:link w:val="CommentText"/>
    <w:uiPriority w:val="99"/>
    <w:semiHidden/>
    <w:rsid w:val="007A207A"/>
    <w:rPr>
      <w:sz w:val="20"/>
      <w:szCs w:val="20"/>
    </w:rPr>
  </w:style>
  <w:style w:type="paragraph" w:styleId="CommentSubject">
    <w:name w:val="annotation subject"/>
    <w:basedOn w:val="CommentText"/>
    <w:next w:val="CommentText"/>
    <w:link w:val="CommentSubjectChar"/>
    <w:uiPriority w:val="99"/>
    <w:semiHidden/>
    <w:unhideWhenUsed/>
    <w:rsid w:val="007A207A"/>
    <w:rPr>
      <w:b/>
      <w:bCs/>
    </w:rPr>
  </w:style>
  <w:style w:type="character" w:customStyle="1" w:styleId="CommentSubjectChar">
    <w:name w:val="Comment Subject Char"/>
    <w:basedOn w:val="CommentTextChar"/>
    <w:link w:val="CommentSubject"/>
    <w:uiPriority w:val="99"/>
    <w:semiHidden/>
    <w:rsid w:val="007A20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Tanya MacNeil</cp:lastModifiedBy>
  <cp:revision>6</cp:revision>
  <dcterms:created xsi:type="dcterms:W3CDTF">2018-05-24T19:18:00Z</dcterms:created>
  <dcterms:modified xsi:type="dcterms:W3CDTF">2018-07-20T14:32:00Z</dcterms:modified>
</cp:coreProperties>
</file>