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84"/>
        <w:gridCol w:w="8906"/>
      </w:tblGrid>
      <w:tr w:rsidR="00447895" w:rsidRPr="00447895" w:rsidTr="00622CFD">
        <w:tc>
          <w:tcPr>
            <w:tcW w:w="1908" w:type="dxa"/>
          </w:tcPr>
          <w:p w:rsidR="00447895" w:rsidRPr="00447895" w:rsidRDefault="00447895" w:rsidP="00447895">
            <w:pPr>
              <w:spacing w:after="200" w:line="276" w:lineRule="auto"/>
              <w:rPr>
                <w:b/>
              </w:rPr>
            </w:pPr>
            <w:r w:rsidRPr="00447895">
              <w:rPr>
                <w:b/>
              </w:rPr>
              <w:t>NAME:</w:t>
            </w:r>
          </w:p>
        </w:tc>
        <w:tc>
          <w:tcPr>
            <w:tcW w:w="9108" w:type="dxa"/>
          </w:tcPr>
          <w:p w:rsidR="00447895" w:rsidRPr="00447895" w:rsidRDefault="00447895" w:rsidP="00447895">
            <w:pPr>
              <w:spacing w:after="200" w:line="276" w:lineRule="auto"/>
              <w:rPr>
                <w:b/>
              </w:rPr>
            </w:pPr>
          </w:p>
        </w:tc>
      </w:tr>
    </w:tbl>
    <w:p w:rsidR="00447895" w:rsidRPr="00447895" w:rsidRDefault="00447895" w:rsidP="00447895">
      <w:pPr>
        <w:spacing w:after="0" w:line="276" w:lineRule="auto"/>
        <w:rPr>
          <w:rFonts w:eastAsia="Times New Roman" w:cs="Times New Roman"/>
          <w:b/>
        </w:rPr>
      </w:pPr>
    </w:p>
    <w:p w:rsidR="00447895" w:rsidRPr="00447895" w:rsidRDefault="00447895" w:rsidP="00447895">
      <w:pPr>
        <w:spacing w:after="0" w:line="276" w:lineRule="auto"/>
        <w:rPr>
          <w:rFonts w:eastAsia="Times New Roman" w:cs="Times New Roman"/>
          <w:b/>
        </w:rPr>
      </w:pPr>
      <w:r w:rsidRPr="00447895">
        <w:rPr>
          <w:rFonts w:eastAsia="Times New Roman" w:cs="Times New Roman"/>
          <w:b/>
        </w:rPr>
        <w:t xml:space="preserve">MATH125: Unit 1 </w:t>
      </w:r>
      <w:r w:rsidR="002A4B5B" w:rsidRPr="002A4B5B">
        <w:rPr>
          <w:rFonts w:eastAsia="Times New Roman" w:cs="Calibri"/>
          <w:b/>
        </w:rPr>
        <w:t>Individual Project</w:t>
      </w:r>
      <w:r w:rsidR="002A4B5B">
        <w:rPr>
          <w:rFonts w:eastAsia="Times New Roman" w:cs="Calibri"/>
          <w:b/>
        </w:rPr>
        <w:t xml:space="preserve"> </w:t>
      </w:r>
      <w:r w:rsidRPr="00447895">
        <w:rPr>
          <w:rFonts w:eastAsia="Times New Roman" w:cs="Times New Roman"/>
          <w:b/>
        </w:rPr>
        <w:t>Answer Form</w:t>
      </w:r>
    </w:p>
    <w:p w:rsidR="00447895" w:rsidRPr="00447895" w:rsidRDefault="00447895" w:rsidP="00447895">
      <w:pPr>
        <w:spacing w:after="0" w:line="276" w:lineRule="auto"/>
        <w:jc w:val="both"/>
        <w:rPr>
          <w:rFonts w:eastAsia="Times New Roman" w:cs="Times New Roman"/>
          <w:b/>
        </w:rPr>
      </w:pPr>
    </w:p>
    <w:p w:rsidR="00447895" w:rsidRPr="00447895" w:rsidRDefault="00447895" w:rsidP="00447895">
      <w:pPr>
        <w:spacing w:after="0" w:line="276" w:lineRule="auto"/>
        <w:jc w:val="both"/>
        <w:rPr>
          <w:rFonts w:eastAsia="Times New Roman" w:cs="Times New Roman"/>
          <w:b/>
        </w:rPr>
      </w:pPr>
      <w:r w:rsidRPr="00447895">
        <w:rPr>
          <w:rFonts w:eastAsia="Times New Roman" w:cs="Times New Roman"/>
          <w:b/>
        </w:rPr>
        <w:t>Mathematical Modeling and Problem Solving</w:t>
      </w:r>
    </w:p>
    <w:p w:rsidR="00447895" w:rsidRPr="00447895" w:rsidRDefault="00447895" w:rsidP="00447895">
      <w:pPr>
        <w:spacing w:after="0" w:line="276" w:lineRule="auto"/>
        <w:jc w:val="both"/>
        <w:rPr>
          <w:rFonts w:eastAsia="Times New Roman" w:cs="Times New Roman"/>
          <w:b/>
        </w:rPr>
      </w:pPr>
    </w:p>
    <w:p w:rsidR="00447895" w:rsidRPr="00447895" w:rsidRDefault="00447895" w:rsidP="00447895">
      <w:pPr>
        <w:spacing w:after="200" w:line="276" w:lineRule="auto"/>
        <w:rPr>
          <w:rFonts w:eastAsia="Times New Roman" w:cs="Times New Roman"/>
        </w:rPr>
      </w:pPr>
      <w:r w:rsidRPr="00447895">
        <w:rPr>
          <w:rFonts w:eastAsia="Times New Roman" w:cs="Calibri"/>
        </w:rPr>
        <w:t xml:space="preserve">ALL questions below regarding painting a bedroom must be answered. </w:t>
      </w:r>
      <w:r w:rsidRPr="00447895">
        <w:rPr>
          <w:rFonts w:eastAsia="Times New Roman" w:cs="Calibri"/>
          <w:b/>
          <w:u w:val="single"/>
        </w:rPr>
        <w:t>Show ALL step-by-step calculations, round all of your final answers correctly, and include the units of measurement</w:t>
      </w:r>
      <w:r w:rsidRPr="00447895">
        <w:rPr>
          <w:rFonts w:eastAsia="Times New Roman" w:cs="Calibri"/>
        </w:rPr>
        <w:t xml:space="preserve">. </w:t>
      </w:r>
      <w:r w:rsidRPr="00447895">
        <w:rPr>
          <w:rFonts w:eastAsia="Times New Roman" w:cs="Calibri"/>
          <w:b/>
        </w:rPr>
        <w:t>For full credit, all explanations must be given in the spaces provided</w:t>
      </w:r>
      <w:r w:rsidRPr="00447895">
        <w:rPr>
          <w:rFonts w:eastAsia="Times New Roman" w:cs="Calibri"/>
        </w:rPr>
        <w:t xml:space="preserve">. </w:t>
      </w:r>
      <w:r w:rsidRPr="00447895">
        <w:rPr>
          <w:rFonts w:eastAsia="Times New Roman" w:cs="Times New Roman"/>
        </w:rPr>
        <w:t xml:space="preserve">Upload </w:t>
      </w:r>
      <w:r w:rsidRPr="00447895">
        <w:rPr>
          <w:rFonts w:eastAsia="Times New Roman" w:cs="Calibri"/>
        </w:rPr>
        <w:t xml:space="preserve">this modified Answer Form </w:t>
      </w:r>
      <w:r w:rsidRPr="00447895">
        <w:rPr>
          <w:rFonts w:eastAsia="Times New Roman" w:cs="Times New Roman"/>
        </w:rPr>
        <w:t xml:space="preserve">to the </w:t>
      </w:r>
      <w:r w:rsidR="002A4B5B">
        <w:rPr>
          <w:rFonts w:eastAsia="Times New Roman" w:cs="Times New Roman"/>
        </w:rPr>
        <w:t xml:space="preserve">Unit 1 </w:t>
      </w:r>
      <w:r w:rsidR="002A4B5B" w:rsidRPr="002A4B5B">
        <w:rPr>
          <w:rFonts w:eastAsia="Times New Roman" w:cs="Times New Roman"/>
        </w:rPr>
        <w:t>Individual Project</w:t>
      </w:r>
      <w:r w:rsidRPr="00447895">
        <w:rPr>
          <w:rFonts w:eastAsia="Times New Roman" w:cs="Times New Roman"/>
        </w:rPr>
        <w:t xml:space="preserve">. </w:t>
      </w:r>
      <w:r w:rsidRPr="00447895">
        <w:rPr>
          <w:rFonts w:eastAsia="Times New Roman" w:cs="Times New Roman"/>
          <w:u w:val="single"/>
        </w:rPr>
        <w:t xml:space="preserve">Make sure that you </w:t>
      </w:r>
      <w:r w:rsidRPr="00447895">
        <w:rPr>
          <w:rFonts w:eastAsia="Times New Roman" w:cs="Tahoma"/>
          <w:color w:val="000000"/>
          <w:u w:val="single"/>
        </w:rPr>
        <w:t>submit your work in a modified Microsoft Word document; scanned or handwritten work will not be accepted</w:t>
      </w:r>
      <w:r w:rsidRPr="00447895">
        <w:rPr>
          <w:rFonts w:eastAsia="Times New Roman" w:cs="Tahoma"/>
          <w:color w:val="000000"/>
        </w:rPr>
        <w:t>. If you need assistance, please contact your course instructor.</w:t>
      </w:r>
    </w:p>
    <w:p w:rsidR="00447895" w:rsidRPr="00447895" w:rsidRDefault="00447895" w:rsidP="00447895">
      <w:pPr>
        <w:spacing w:after="200" w:line="276" w:lineRule="auto"/>
        <w:jc w:val="both"/>
        <w:rPr>
          <w:rFonts w:eastAsia="Times New Roman" w:cs="Times New Roman"/>
        </w:rPr>
      </w:pPr>
      <w:r w:rsidRPr="00447895">
        <w:rPr>
          <w:rFonts w:eastAsia="Times New Roman" w:cs="Times New Roman"/>
        </w:rPr>
        <w:t>All of the commonly used formulas for geometric objects are just the mathematical models of the characteristics of physical objects. For example, because a basketball is approximately a sphere, it can be partially modeled by its distance from one side through the center (</w:t>
      </w:r>
      <w:r w:rsidRPr="00447895">
        <w:rPr>
          <w:rFonts w:eastAsia="Times New Roman" w:cs="Times New Roman"/>
          <w:b/>
        </w:rPr>
        <w:t>radius</w:t>
      </w:r>
      <w:r w:rsidRPr="00447895">
        <w:rPr>
          <w:rFonts w:eastAsia="Times New Roman" w:cs="Times New Roman"/>
        </w:rPr>
        <w:t xml:space="preserve">, </w:t>
      </w:r>
      <w:r w:rsidRPr="00447895">
        <w:rPr>
          <w:rFonts w:eastAsia="Times New Roman" w:cs="Times New Roman"/>
          <w:i/>
        </w:rPr>
        <w:t>r</w:t>
      </w:r>
      <w:r w:rsidRPr="00447895">
        <w:rPr>
          <w:rFonts w:eastAsia="Times New Roman" w:cs="Times New Roman"/>
        </w:rPr>
        <w:t xml:space="preserve">) and then to the other side by the </w:t>
      </w:r>
      <w:r w:rsidRPr="00447895">
        <w:rPr>
          <w:rFonts w:eastAsia="Times New Roman" w:cs="Times New Roman"/>
          <w:b/>
        </w:rPr>
        <w:t>diameter</w:t>
      </w:r>
      <w:r w:rsidRPr="00447895">
        <w:rPr>
          <w:rFonts w:eastAsia="Times New Roman" w:cs="Times New Roman"/>
        </w:rPr>
        <w:t xml:space="preserve"> formula for a sphere, </w:t>
      </w:r>
      <w:r w:rsidRPr="00447895">
        <w:rPr>
          <w:rFonts w:eastAsia="Times New Roman" w:cs="Times New Roman"/>
          <w:b/>
          <w:i/>
        </w:rPr>
        <w:t>D</w:t>
      </w:r>
      <w:r w:rsidRPr="00447895">
        <w:rPr>
          <w:rFonts w:eastAsia="Times New Roman" w:cs="Times New Roman"/>
          <w:b/>
        </w:rPr>
        <w:t xml:space="preserve"> = 2</w:t>
      </w:r>
      <w:r w:rsidRPr="00447895">
        <w:rPr>
          <w:rFonts w:eastAsia="Times New Roman" w:cs="Times New Roman"/>
          <w:b/>
          <w:i/>
        </w:rPr>
        <w:t>r</w:t>
      </w:r>
      <w:r w:rsidRPr="00447895">
        <w:rPr>
          <w:rFonts w:eastAsia="Times New Roman" w:cs="Times New Roman"/>
        </w:rPr>
        <w:t>.</w:t>
      </w:r>
    </w:p>
    <w:p w:rsidR="00447895" w:rsidRPr="00447895" w:rsidRDefault="00447895" w:rsidP="00447895">
      <w:pPr>
        <w:spacing w:after="200" w:line="276" w:lineRule="auto"/>
        <w:jc w:val="both"/>
        <w:rPr>
          <w:rFonts w:eastAsia="Times New Roman" w:cs="Times New Roman"/>
        </w:rPr>
      </w:pPr>
      <w:r w:rsidRPr="00447895">
        <w:rPr>
          <w:rFonts w:eastAsia="Times New Roman" w:cs="Times New Roman"/>
        </w:rPr>
        <w:t>For the two-dimensional variables of length (</w:t>
      </w:r>
      <w:r w:rsidRPr="00447895">
        <w:rPr>
          <w:rFonts w:eastAsia="Times New Roman" w:cs="Times New Roman"/>
          <w:i/>
        </w:rPr>
        <w:t>L</w:t>
      </w:r>
      <w:r w:rsidRPr="00447895">
        <w:rPr>
          <w:rFonts w:eastAsia="Times New Roman" w:cs="Times New Roman"/>
        </w:rPr>
        <w:t>) and width (</w:t>
      </w:r>
      <w:r w:rsidRPr="00447895">
        <w:rPr>
          <w:rFonts w:eastAsia="Times New Roman" w:cs="Times New Roman"/>
          <w:i/>
        </w:rPr>
        <w:t>W</w:t>
      </w:r>
      <w:r w:rsidRPr="00447895">
        <w:rPr>
          <w:rFonts w:eastAsia="Times New Roman" w:cs="Times New Roman"/>
        </w:rPr>
        <w:t xml:space="preserve">), the </w:t>
      </w:r>
      <w:r w:rsidRPr="00447895">
        <w:rPr>
          <w:rFonts w:eastAsia="Times New Roman" w:cs="Times New Roman"/>
          <w:b/>
        </w:rPr>
        <w:t>perimeter</w:t>
      </w:r>
      <w:r w:rsidRPr="00447895">
        <w:rPr>
          <w:rFonts w:eastAsia="Times New Roman" w:cs="Times New Roman"/>
        </w:rPr>
        <w:t xml:space="preserve"> and </w:t>
      </w:r>
      <w:r w:rsidRPr="00447895">
        <w:rPr>
          <w:rFonts w:eastAsia="Times New Roman" w:cs="Times New Roman"/>
          <w:b/>
        </w:rPr>
        <w:t>area</w:t>
      </w:r>
      <w:r w:rsidRPr="00447895">
        <w:rPr>
          <w:rFonts w:eastAsia="Times New Roman" w:cs="Times New Roman"/>
        </w:rPr>
        <w:t xml:space="preserve"> formulas for a rectangle are mathematical models for the distance around a rectangle (</w:t>
      </w:r>
      <w:r w:rsidRPr="00447895">
        <w:rPr>
          <w:rFonts w:eastAsia="Times New Roman" w:cs="Times New Roman"/>
          <w:b/>
        </w:rPr>
        <w:t>perimeter</w:t>
      </w:r>
      <w:r w:rsidRPr="00447895">
        <w:rPr>
          <w:rFonts w:eastAsia="Times New Roman" w:cs="Times New Roman"/>
        </w:rPr>
        <w:t xml:space="preserve">, </w:t>
      </w:r>
      <w:r w:rsidRPr="00447895">
        <w:rPr>
          <w:rFonts w:eastAsia="Times New Roman" w:cs="Times New Roman"/>
          <w:i/>
        </w:rPr>
        <w:t>P</w:t>
      </w:r>
      <w:r w:rsidRPr="00447895">
        <w:rPr>
          <w:rFonts w:eastAsia="Times New Roman" w:cs="Times New Roman"/>
        </w:rPr>
        <w:t>) and the region enclosed by the sides (</w:t>
      </w:r>
      <w:r w:rsidRPr="00447895">
        <w:rPr>
          <w:rFonts w:eastAsia="Times New Roman" w:cs="Times New Roman"/>
          <w:b/>
        </w:rPr>
        <w:t>area</w:t>
      </w:r>
      <w:r w:rsidRPr="00447895">
        <w:rPr>
          <w:rFonts w:eastAsia="Times New Roman" w:cs="Times New Roman"/>
        </w:rPr>
        <w:t xml:space="preserve">, </w:t>
      </w:r>
      <w:r w:rsidRPr="00447895">
        <w:rPr>
          <w:rFonts w:eastAsia="Times New Roman" w:cs="Times New Roman"/>
          <w:i/>
        </w:rPr>
        <w:t>A</w:t>
      </w:r>
      <w:r w:rsidRPr="00447895">
        <w:rPr>
          <w:rFonts w:eastAsia="Times New Roman" w:cs="Times New Roman"/>
        </w:rPr>
        <w:t xml:space="preserve">), respectively, as follows: </w:t>
      </w:r>
    </w:p>
    <w:p w:rsidR="00447895" w:rsidRPr="00447895" w:rsidRDefault="00447895" w:rsidP="00447895">
      <w:pPr>
        <w:tabs>
          <w:tab w:val="left" w:pos="630"/>
        </w:tabs>
        <w:spacing w:after="200" w:line="276" w:lineRule="auto"/>
        <w:ind w:left="720"/>
        <w:jc w:val="both"/>
        <w:rPr>
          <w:rFonts w:eastAsia="Times New Roman" w:cs="Times New Roman"/>
          <w:b/>
        </w:rPr>
      </w:pPr>
      <w:r w:rsidRPr="00447895">
        <w:rPr>
          <w:rFonts w:eastAsia="Times New Roman" w:cs="Times New Roman"/>
          <w:b/>
          <w:i/>
        </w:rPr>
        <w:t>P</w:t>
      </w:r>
      <w:r w:rsidRPr="00447895">
        <w:rPr>
          <w:rFonts w:eastAsia="Times New Roman" w:cs="Times New Roman"/>
          <w:b/>
        </w:rPr>
        <w:t xml:space="preserve"> = 2</w:t>
      </w:r>
      <w:r w:rsidRPr="00447895">
        <w:rPr>
          <w:rFonts w:eastAsia="Times New Roman" w:cs="Times New Roman"/>
          <w:b/>
          <w:i/>
        </w:rPr>
        <w:t>L</w:t>
      </w:r>
      <w:r w:rsidRPr="00447895">
        <w:rPr>
          <w:rFonts w:eastAsia="Times New Roman" w:cs="Times New Roman"/>
          <w:b/>
        </w:rPr>
        <w:t xml:space="preserve"> + 2</w:t>
      </w:r>
      <w:r w:rsidRPr="00447895">
        <w:rPr>
          <w:rFonts w:eastAsia="Times New Roman" w:cs="Times New Roman"/>
          <w:b/>
          <w:i/>
        </w:rPr>
        <w:t>W</w:t>
      </w:r>
      <w:r w:rsidRPr="00447895">
        <w:rPr>
          <w:rFonts w:eastAsia="Times New Roman" w:cs="Times New Roman"/>
          <w:b/>
        </w:rPr>
        <w:t xml:space="preserve"> and </w:t>
      </w:r>
      <w:r w:rsidRPr="00447895">
        <w:rPr>
          <w:rFonts w:eastAsia="Times New Roman" w:cs="Times New Roman"/>
          <w:b/>
          <w:i/>
        </w:rPr>
        <w:t>A</w:t>
      </w:r>
      <w:r w:rsidRPr="00447895">
        <w:rPr>
          <w:rFonts w:eastAsia="Times New Roman" w:cs="Times New Roman"/>
          <w:b/>
        </w:rPr>
        <w:t xml:space="preserve"> = </w:t>
      </w:r>
      <w:r w:rsidRPr="00447895">
        <w:rPr>
          <w:rFonts w:eastAsia="Times New Roman" w:cs="Times New Roman"/>
          <w:b/>
          <w:i/>
        </w:rPr>
        <w:t>L</w:t>
      </w:r>
      <w:r w:rsidRPr="00447895">
        <w:rPr>
          <w:rFonts w:eastAsia="Times New Roman" w:cs="Times New Roman"/>
          <w:b/>
        </w:rPr>
        <w:t xml:space="preserve"> × </w:t>
      </w:r>
      <w:r w:rsidRPr="00447895">
        <w:rPr>
          <w:rFonts w:eastAsia="Times New Roman" w:cs="Times New Roman"/>
          <w:b/>
          <w:i/>
        </w:rPr>
        <w:t>W</w:t>
      </w:r>
    </w:p>
    <w:p w:rsidR="00447895" w:rsidRPr="00447895" w:rsidRDefault="00447895" w:rsidP="00447895">
      <w:pPr>
        <w:spacing w:after="200" w:line="276" w:lineRule="auto"/>
        <w:jc w:val="both"/>
        <w:rPr>
          <w:rFonts w:eastAsia="Times New Roman" w:cs="Times New Roman"/>
        </w:rPr>
      </w:pPr>
      <w:r w:rsidRPr="00447895">
        <w:rPr>
          <w:rFonts w:eastAsia="Times New Roman" w:cs="Times New Roman"/>
        </w:rPr>
        <w:t>Along with another variable, height (</w:t>
      </w:r>
      <w:r w:rsidRPr="00447895">
        <w:rPr>
          <w:rFonts w:eastAsia="Times New Roman" w:cs="Times New Roman"/>
          <w:i/>
        </w:rPr>
        <w:t>H</w:t>
      </w:r>
      <w:r w:rsidRPr="00447895">
        <w:rPr>
          <w:rFonts w:eastAsia="Times New Roman" w:cs="Times New Roman"/>
        </w:rPr>
        <w:t xml:space="preserve">), a three-dimensional rectangular prism’s </w:t>
      </w:r>
      <w:r w:rsidRPr="00447895">
        <w:rPr>
          <w:rFonts w:eastAsia="Times New Roman" w:cs="Times New Roman"/>
          <w:b/>
        </w:rPr>
        <w:t>volume</w:t>
      </w:r>
      <w:r w:rsidRPr="00447895">
        <w:rPr>
          <w:rFonts w:eastAsia="Times New Roman" w:cs="Times New Roman"/>
        </w:rPr>
        <w:t xml:space="preserve"> and </w:t>
      </w:r>
      <w:r w:rsidRPr="00447895">
        <w:rPr>
          <w:rFonts w:eastAsia="Times New Roman" w:cs="Times New Roman"/>
          <w:b/>
        </w:rPr>
        <w:t>surface area</w:t>
      </w:r>
      <w:r w:rsidRPr="00447895">
        <w:rPr>
          <w:rFonts w:eastAsia="Times New Roman" w:cs="Times New Roman"/>
        </w:rPr>
        <w:t xml:space="preserve"> can be measured. For example, the formulas for a common closed cardboard box’s inside space (</w:t>
      </w:r>
      <w:r w:rsidRPr="00447895">
        <w:rPr>
          <w:rFonts w:eastAsia="Times New Roman" w:cs="Times New Roman"/>
          <w:b/>
        </w:rPr>
        <w:t>volume</w:t>
      </w:r>
      <w:r w:rsidRPr="00447895">
        <w:rPr>
          <w:rFonts w:eastAsia="Times New Roman" w:cs="Times New Roman"/>
        </w:rPr>
        <w:t xml:space="preserve">, </w:t>
      </w:r>
      <w:r w:rsidRPr="00447895">
        <w:rPr>
          <w:rFonts w:eastAsia="Times New Roman" w:cs="Times New Roman"/>
          <w:i/>
        </w:rPr>
        <w:t>V</w:t>
      </w:r>
      <w:r w:rsidRPr="00447895">
        <w:rPr>
          <w:rFonts w:eastAsia="Times New Roman" w:cs="Times New Roman"/>
        </w:rPr>
        <w:t>) and outside covering (</w:t>
      </w:r>
      <w:r w:rsidRPr="00447895">
        <w:rPr>
          <w:rFonts w:eastAsia="Times New Roman" w:cs="Times New Roman"/>
          <w:b/>
        </w:rPr>
        <w:t>surface area</w:t>
      </w:r>
      <w:r w:rsidRPr="00447895">
        <w:rPr>
          <w:rFonts w:eastAsia="Times New Roman" w:cs="Times New Roman"/>
        </w:rPr>
        <w:t xml:space="preserve">, </w:t>
      </w:r>
      <w:r w:rsidRPr="00447895">
        <w:rPr>
          <w:rFonts w:eastAsia="Times New Roman" w:cs="Times New Roman"/>
          <w:i/>
        </w:rPr>
        <w:t>SA</w:t>
      </w:r>
      <w:r w:rsidRPr="00447895">
        <w:rPr>
          <w:rFonts w:eastAsia="Times New Roman" w:cs="Times New Roman"/>
        </w:rPr>
        <w:t>) are, respectively, as follows:</w:t>
      </w:r>
    </w:p>
    <w:p w:rsidR="00447895" w:rsidRPr="00447895" w:rsidRDefault="00447895" w:rsidP="00447895">
      <w:pPr>
        <w:spacing w:after="200" w:line="276" w:lineRule="auto"/>
        <w:ind w:left="720"/>
        <w:jc w:val="both"/>
        <w:rPr>
          <w:rFonts w:eastAsia="Times New Roman" w:cs="Times New Roman"/>
          <w:b/>
        </w:rPr>
      </w:pPr>
      <w:r w:rsidRPr="00447895">
        <w:rPr>
          <w:rFonts w:eastAsia="Times New Roman" w:cs="Times New Roman"/>
          <w:b/>
          <w:i/>
        </w:rPr>
        <w:t>V = L x W x H</w:t>
      </w:r>
      <w:r w:rsidRPr="00447895">
        <w:rPr>
          <w:rFonts w:eastAsia="Times New Roman" w:cs="Times New Roman"/>
          <w:b/>
        </w:rPr>
        <w:t xml:space="preserve"> and </w:t>
      </w:r>
      <w:r w:rsidRPr="00447895">
        <w:rPr>
          <w:rFonts w:eastAsia="Times New Roman" w:cs="Times New Roman"/>
          <w:b/>
          <w:i/>
        </w:rPr>
        <w:t>SA = 2(L x W) + 2(W x H) + 2(L x H)</w:t>
      </w:r>
    </w:p>
    <w:p w:rsidR="00447895" w:rsidRPr="00447895" w:rsidRDefault="002A4B5B" w:rsidP="00447895">
      <w:pPr>
        <w:spacing w:after="200" w:line="276" w:lineRule="auto"/>
        <w:jc w:val="both"/>
        <w:rPr>
          <w:rFonts w:eastAsia="Times New Roman" w:cs="Times New Roman"/>
        </w:rPr>
      </w:pPr>
      <w:r>
        <w:rPr>
          <w:rFonts w:eastAsia="Times New Roman" w:cs="Times New Roman"/>
        </w:rPr>
        <w:t>For this a</w:t>
      </w:r>
      <w:r w:rsidR="00447895" w:rsidRPr="00447895">
        <w:rPr>
          <w:rFonts w:eastAsia="Times New Roman" w:cs="Times New Roman"/>
        </w:rPr>
        <w:t xml:space="preserve">ssignment, follow </w:t>
      </w:r>
      <w:proofErr w:type="spellStart"/>
      <w:r w:rsidR="00447895" w:rsidRPr="00447895">
        <w:rPr>
          <w:rFonts w:eastAsia="Times New Roman" w:cs="Times New Roman"/>
        </w:rPr>
        <w:t>Pólya’s</w:t>
      </w:r>
      <w:proofErr w:type="spellEnd"/>
      <w:r w:rsidR="00447895" w:rsidRPr="00447895">
        <w:rPr>
          <w:rFonts w:eastAsia="Times New Roman" w:cs="Times New Roman"/>
        </w:rPr>
        <w:t xml:space="preserve"> principles to solve your problems, as follows:</w:t>
      </w:r>
    </w:p>
    <w:p w:rsidR="00447895" w:rsidRPr="00447895" w:rsidRDefault="00447895" w:rsidP="00447895">
      <w:pPr>
        <w:numPr>
          <w:ilvl w:val="0"/>
          <w:numId w:val="4"/>
        </w:numPr>
        <w:spacing w:after="200" w:line="276" w:lineRule="auto"/>
        <w:contextualSpacing/>
        <w:jc w:val="both"/>
        <w:rPr>
          <w:rFonts w:eastAsia="Times New Roman" w:cs="Times New Roman"/>
        </w:rPr>
      </w:pPr>
      <w:r w:rsidRPr="00447895">
        <w:rPr>
          <w:rFonts w:eastAsia="Times New Roman" w:cs="Times New Roman"/>
        </w:rPr>
        <w:t>Understand the problem.</w:t>
      </w:r>
    </w:p>
    <w:p w:rsidR="00447895" w:rsidRPr="00447895" w:rsidRDefault="00447895" w:rsidP="00447895">
      <w:pPr>
        <w:numPr>
          <w:ilvl w:val="0"/>
          <w:numId w:val="4"/>
        </w:numPr>
        <w:spacing w:after="200" w:line="276" w:lineRule="auto"/>
        <w:contextualSpacing/>
        <w:jc w:val="both"/>
        <w:rPr>
          <w:rFonts w:eastAsia="Times New Roman" w:cs="Times New Roman"/>
        </w:rPr>
      </w:pPr>
      <w:r w:rsidRPr="00447895">
        <w:rPr>
          <w:rFonts w:eastAsia="Times New Roman" w:cs="Times New Roman"/>
        </w:rPr>
        <w:t>Devise a plan.</w:t>
      </w:r>
    </w:p>
    <w:p w:rsidR="00447895" w:rsidRPr="00447895" w:rsidRDefault="00447895" w:rsidP="00447895">
      <w:pPr>
        <w:numPr>
          <w:ilvl w:val="0"/>
          <w:numId w:val="4"/>
        </w:numPr>
        <w:spacing w:after="200" w:line="276" w:lineRule="auto"/>
        <w:contextualSpacing/>
        <w:jc w:val="both"/>
        <w:rPr>
          <w:rFonts w:eastAsia="Times New Roman" w:cs="Times New Roman"/>
        </w:rPr>
      </w:pPr>
      <w:r w:rsidRPr="00447895">
        <w:rPr>
          <w:rFonts w:eastAsia="Times New Roman" w:cs="Times New Roman"/>
        </w:rPr>
        <w:t>Carry out the plan.</w:t>
      </w:r>
    </w:p>
    <w:p w:rsidR="00447895" w:rsidRPr="00447895" w:rsidRDefault="00447895" w:rsidP="00447895">
      <w:pPr>
        <w:numPr>
          <w:ilvl w:val="0"/>
          <w:numId w:val="4"/>
        </w:numPr>
        <w:spacing w:after="200" w:line="276" w:lineRule="auto"/>
        <w:contextualSpacing/>
        <w:jc w:val="both"/>
        <w:rPr>
          <w:rFonts w:eastAsia="Times New Roman" w:cs="Times New Roman"/>
        </w:rPr>
      </w:pPr>
      <w:r w:rsidRPr="00447895">
        <w:rPr>
          <w:rFonts w:eastAsia="Times New Roman" w:cs="Times New Roman"/>
        </w:rPr>
        <w:t>Take a look back.</w:t>
      </w:r>
    </w:p>
    <w:p w:rsidR="00447895" w:rsidRPr="00447895" w:rsidRDefault="00447895" w:rsidP="00447895">
      <w:pPr>
        <w:spacing w:after="200" w:line="276" w:lineRule="auto"/>
        <w:jc w:val="both"/>
        <w:rPr>
          <w:rFonts w:eastAsia="Times New Roman" w:cs="Times New Roman"/>
        </w:rPr>
      </w:pPr>
      <w:r w:rsidRPr="00447895">
        <w:rPr>
          <w:rFonts w:eastAsia="Times New Roman" w:cs="Times New Roman"/>
        </w:rPr>
        <w:t>Include the following in your assignment:</w:t>
      </w:r>
    </w:p>
    <w:p w:rsidR="00447895" w:rsidRPr="00447895" w:rsidRDefault="00447895" w:rsidP="00447895">
      <w:pPr>
        <w:numPr>
          <w:ilvl w:val="0"/>
          <w:numId w:val="1"/>
        </w:numPr>
        <w:spacing w:after="200" w:line="276" w:lineRule="auto"/>
        <w:contextualSpacing/>
        <w:jc w:val="both"/>
        <w:rPr>
          <w:rFonts w:eastAsia="Times New Roman" w:cs="Times New Roman"/>
        </w:rPr>
      </w:pPr>
      <w:r w:rsidRPr="00447895">
        <w:rPr>
          <w:rFonts w:eastAsia="Times New Roman" w:cs="Times New Roman"/>
        </w:rPr>
        <w:t>Explain your interpretation of what the problem is about.</w:t>
      </w:r>
    </w:p>
    <w:p w:rsidR="00447895" w:rsidRPr="00447895" w:rsidRDefault="00447895" w:rsidP="00447895">
      <w:pPr>
        <w:numPr>
          <w:ilvl w:val="0"/>
          <w:numId w:val="1"/>
        </w:numPr>
        <w:spacing w:after="200" w:line="276" w:lineRule="auto"/>
        <w:contextualSpacing/>
        <w:jc w:val="both"/>
        <w:rPr>
          <w:rFonts w:eastAsia="Times New Roman" w:cs="Times New Roman"/>
        </w:rPr>
      </w:pPr>
      <w:r w:rsidRPr="00447895">
        <w:rPr>
          <w:rFonts w:eastAsia="Times New Roman" w:cs="Times New Roman"/>
        </w:rPr>
        <w:t>Develop and write down a strategy for solving this problem; show the steps in the correct order for your attempted solution.</w:t>
      </w:r>
    </w:p>
    <w:p w:rsidR="00447895" w:rsidRPr="00447895" w:rsidRDefault="00447895" w:rsidP="00447895">
      <w:pPr>
        <w:numPr>
          <w:ilvl w:val="0"/>
          <w:numId w:val="1"/>
        </w:numPr>
        <w:spacing w:after="200" w:line="276" w:lineRule="auto"/>
        <w:contextualSpacing/>
        <w:jc w:val="both"/>
        <w:rPr>
          <w:rFonts w:eastAsia="Times New Roman" w:cs="Times New Roman"/>
        </w:rPr>
      </w:pPr>
      <w:r w:rsidRPr="00447895">
        <w:rPr>
          <w:rFonts w:eastAsia="Times New Roman" w:cs="Times New Roman"/>
        </w:rPr>
        <w:t>Did your strategy actually solve the problem? How do you know?</w:t>
      </w:r>
    </w:p>
    <w:p w:rsidR="00447895" w:rsidRPr="00447895" w:rsidRDefault="00447895" w:rsidP="00447895">
      <w:pPr>
        <w:numPr>
          <w:ilvl w:val="0"/>
          <w:numId w:val="1"/>
        </w:numPr>
        <w:spacing w:after="200" w:line="276" w:lineRule="auto"/>
        <w:contextualSpacing/>
        <w:jc w:val="both"/>
        <w:rPr>
          <w:rFonts w:eastAsia="Times New Roman" w:cs="Times New Roman"/>
        </w:rPr>
      </w:pPr>
      <w:r w:rsidRPr="00447895">
        <w:rPr>
          <w:rFonts w:eastAsia="Times New Roman" w:cs="Times New Roman"/>
        </w:rPr>
        <w:t>Suppose that your solution did not solve the problem</w:t>
      </w:r>
      <w:r w:rsidRPr="00447895">
        <w:rPr>
          <w:rFonts w:eastAsia="Times New Roman" w:cs="Calibri"/>
        </w:rPr>
        <w:t>—</w:t>
      </w:r>
      <w:r w:rsidRPr="00447895">
        <w:rPr>
          <w:rFonts w:eastAsia="Times New Roman" w:cs="Times New Roman"/>
        </w:rPr>
        <w:t>what would your next action be?</w:t>
      </w:r>
    </w:p>
    <w:p w:rsidR="00447895" w:rsidRPr="00447895" w:rsidRDefault="00447895" w:rsidP="00447895">
      <w:pPr>
        <w:spacing w:after="200" w:line="276" w:lineRule="auto"/>
        <w:rPr>
          <w:rFonts w:eastAsia="Times New Roman" w:cs="Calibri"/>
          <w:b/>
        </w:rPr>
      </w:pPr>
      <w:r w:rsidRPr="00447895">
        <w:rPr>
          <w:rFonts w:eastAsia="Times New Roman" w:cs="Calibri"/>
          <w:b/>
        </w:rPr>
        <w:br w:type="page"/>
      </w:r>
    </w:p>
    <w:p w:rsidR="00447895" w:rsidRPr="00447895" w:rsidRDefault="00447895" w:rsidP="00447895">
      <w:pPr>
        <w:spacing w:after="200" w:line="276" w:lineRule="auto"/>
        <w:rPr>
          <w:rFonts w:eastAsia="Times New Roman" w:cs="Calibri"/>
          <w:b/>
        </w:rPr>
      </w:pPr>
      <w:r w:rsidRPr="00447895">
        <w:rPr>
          <w:rFonts w:eastAsia="Times New Roman" w:cs="Calibri"/>
          <w:b/>
        </w:rPr>
        <w:lastRenderedPageBreak/>
        <w:t>Painting a Bedroom</w:t>
      </w:r>
    </w:p>
    <w:p w:rsidR="00447895" w:rsidRPr="00447895" w:rsidRDefault="00447895" w:rsidP="00447895">
      <w:pPr>
        <w:spacing w:after="200" w:line="276" w:lineRule="auto"/>
        <w:jc w:val="both"/>
        <w:rPr>
          <w:rFonts w:eastAsia="Times New Roman" w:cs="Times New Roman"/>
        </w:rPr>
      </w:pPr>
      <w:r w:rsidRPr="00447895">
        <w:rPr>
          <w:rFonts w:eastAsia="Times New Roman" w:cs="Times New Roman"/>
        </w:rPr>
        <w:t>The walls and ceiling inside your bedroom need to be painted. To save money, you decide that you will paint the bedroom yourself. Use the following information to solve this problem:</w:t>
      </w:r>
    </w:p>
    <w:p w:rsidR="00447895" w:rsidRPr="00447895" w:rsidRDefault="00447895" w:rsidP="00447895">
      <w:pPr>
        <w:numPr>
          <w:ilvl w:val="0"/>
          <w:numId w:val="2"/>
        </w:numPr>
        <w:spacing w:after="200" w:line="276" w:lineRule="auto"/>
        <w:contextualSpacing/>
        <w:jc w:val="both"/>
        <w:rPr>
          <w:rFonts w:eastAsia="Times New Roman" w:cs="Times New Roman"/>
        </w:rPr>
      </w:pPr>
      <w:r w:rsidRPr="00447895">
        <w:rPr>
          <w:rFonts w:eastAsia="Times New Roman" w:cs="Times New Roman"/>
        </w:rPr>
        <w:t>The bedroom is 17 feet long by 18 feet wide, and the ceiling is 9 feet high.</w:t>
      </w:r>
    </w:p>
    <w:p w:rsidR="00447895" w:rsidRPr="00447895" w:rsidRDefault="00447895" w:rsidP="00447895">
      <w:pPr>
        <w:numPr>
          <w:ilvl w:val="0"/>
          <w:numId w:val="2"/>
        </w:numPr>
        <w:spacing w:after="200" w:line="276" w:lineRule="auto"/>
        <w:contextualSpacing/>
        <w:jc w:val="both"/>
        <w:rPr>
          <w:rFonts w:eastAsia="Times New Roman" w:cs="Times New Roman"/>
        </w:rPr>
      </w:pPr>
      <w:r w:rsidRPr="00447895">
        <w:rPr>
          <w:rFonts w:eastAsia="Times New Roman" w:cs="Times New Roman"/>
        </w:rPr>
        <w:t>The inside of the bedroom door will be painted the same color as the walls.</w:t>
      </w:r>
    </w:p>
    <w:p w:rsidR="00447895" w:rsidRPr="00447895" w:rsidRDefault="00447895" w:rsidP="00447895">
      <w:pPr>
        <w:numPr>
          <w:ilvl w:val="0"/>
          <w:numId w:val="2"/>
        </w:numPr>
        <w:spacing w:after="200" w:line="276" w:lineRule="auto"/>
        <w:contextualSpacing/>
        <w:jc w:val="both"/>
        <w:rPr>
          <w:rFonts w:eastAsia="Times New Roman" w:cs="Times New Roman"/>
        </w:rPr>
      </w:pPr>
      <w:r w:rsidRPr="00447895">
        <w:rPr>
          <w:rFonts w:eastAsia="Times New Roman" w:cs="Times New Roman"/>
        </w:rPr>
        <w:t>Two coats of paint will be applied to all of the painted surfaces.</w:t>
      </w:r>
    </w:p>
    <w:p w:rsidR="00447895" w:rsidRPr="00447895" w:rsidRDefault="00447895" w:rsidP="00447895">
      <w:pPr>
        <w:numPr>
          <w:ilvl w:val="0"/>
          <w:numId w:val="2"/>
        </w:numPr>
        <w:spacing w:after="200" w:line="276" w:lineRule="auto"/>
        <w:contextualSpacing/>
        <w:jc w:val="both"/>
        <w:rPr>
          <w:rFonts w:eastAsia="Times New Roman" w:cs="Times New Roman"/>
        </w:rPr>
      </w:pPr>
      <w:r w:rsidRPr="00447895">
        <w:rPr>
          <w:rFonts w:eastAsia="Times New Roman" w:cs="Times New Roman"/>
        </w:rPr>
        <w:t>The room has one window, measuring 3 feet, 9 inches by 4 feet, which will not be painted.</w:t>
      </w:r>
    </w:p>
    <w:p w:rsidR="00447895" w:rsidRPr="00447895" w:rsidRDefault="00447895" w:rsidP="00447895">
      <w:pPr>
        <w:spacing w:after="200" w:line="276" w:lineRule="auto"/>
        <w:jc w:val="both"/>
        <w:rPr>
          <w:rFonts w:eastAsia="Times New Roman" w:cs="Times New Roman"/>
          <w:b/>
        </w:rPr>
      </w:pPr>
      <w:proofErr w:type="spellStart"/>
      <w:r w:rsidRPr="00447895">
        <w:rPr>
          <w:rFonts w:eastAsia="Times New Roman" w:cs="Times New Roman"/>
          <w:b/>
        </w:rPr>
        <w:t>Pólya’s</w:t>
      </w:r>
      <w:proofErr w:type="spellEnd"/>
      <w:r w:rsidRPr="00447895">
        <w:rPr>
          <w:rFonts w:eastAsia="Times New Roman" w:cs="Times New Roman"/>
          <w:b/>
        </w:rPr>
        <w:t xml:space="preserve"> Principle Step 1: Understand the Problem</w:t>
      </w: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Describe in detail what you understand the problem to be. In other words, what problem will you need to solve? Is there enough information to enable you to find a solution to your problem?</w:t>
      </w: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(10 points)</w:t>
      </w:r>
    </w:p>
    <w:p w:rsidR="00447895" w:rsidRPr="00447895" w:rsidRDefault="00447895" w:rsidP="00447895">
      <w:pPr>
        <w:spacing w:after="200" w:line="276" w:lineRule="auto"/>
        <w:rPr>
          <w:rFonts w:eastAsia="Times New Roman" w:cs="Times New Roman"/>
        </w:rPr>
      </w:pPr>
    </w:p>
    <w:p w:rsidR="00447895" w:rsidRPr="00447895" w:rsidRDefault="00447895" w:rsidP="00447895">
      <w:pPr>
        <w:spacing w:after="200" w:line="276" w:lineRule="auto"/>
        <w:rPr>
          <w:rFonts w:eastAsia="Times New Roman" w:cs="Times New Roman"/>
        </w:rPr>
      </w:pPr>
    </w:p>
    <w:p w:rsidR="00447895" w:rsidRPr="00447895" w:rsidRDefault="00447895" w:rsidP="00447895">
      <w:pPr>
        <w:spacing w:after="200" w:line="276" w:lineRule="auto"/>
        <w:rPr>
          <w:rFonts w:eastAsia="Times New Roman" w:cs="Times New Roman"/>
          <w:u w:val="single"/>
        </w:rPr>
      </w:pP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Discuss different ways to construct the room that will be painted. Are there any restrictions on where the window and door will be located? Will the overall amount of paint that is needed change based on where these are placed in the room?</w:t>
      </w: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(10 points)</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numPr>
          <w:ilvl w:val="0"/>
          <w:numId w:val="3"/>
        </w:numPr>
        <w:spacing w:after="200" w:line="276" w:lineRule="auto"/>
        <w:contextualSpacing/>
        <w:rPr>
          <w:rFonts w:eastAsia="Times New Roman" w:cs="Times New Roman"/>
          <w:u w:val="single"/>
        </w:rPr>
      </w:pPr>
      <w:r w:rsidRPr="00447895">
        <w:rPr>
          <w:rFonts w:eastAsia="Times New Roman" w:cs="Times New Roman"/>
        </w:rPr>
        <w:t xml:space="preserve">List the facts that you know. First, find the room dimensions in feet that make a good model for this situation. One strategy would be to sketch the room as follows. Please use this model to complete the following table below. </w:t>
      </w:r>
      <w:r w:rsidRPr="00447895">
        <w:rPr>
          <w:rFonts w:eastAsia="Times New Roman" w:cs="Times New Roman"/>
          <w:b/>
        </w:rPr>
        <w:t>(3 points)</w:t>
      </w:r>
    </w:p>
    <w:p w:rsidR="00447895" w:rsidRPr="00447895" w:rsidRDefault="00447895" w:rsidP="00447895">
      <w:pPr>
        <w:spacing w:after="200" w:line="276" w:lineRule="auto"/>
        <w:ind w:firstLine="720"/>
        <w:rPr>
          <w:rFonts w:eastAsia="Times New Roman" w:cs="Times New Roman"/>
          <w:b/>
        </w:rPr>
      </w:pPr>
      <w:r w:rsidRPr="00447895">
        <w:rPr>
          <w:rFonts w:eastAsia="Times New Roman" w:cs="Times New Roman"/>
        </w:rPr>
        <w:t xml:space="preserve">   </w:t>
      </w:r>
      <w:r w:rsidRPr="00447895">
        <w:rPr>
          <w:rFonts w:eastAsia="Times New Roman" w:cs="Times New Roman"/>
          <w:b/>
        </w:rPr>
        <w:t xml:space="preserve">                            </w:t>
      </w:r>
      <w:r w:rsidRPr="00447895">
        <w:rPr>
          <w:rFonts w:eastAsia="Times New Roman" w:cs="Times New Roman"/>
          <w:b/>
          <w:noProof/>
        </w:rPr>
        <w:drawing>
          <wp:inline distT="0" distB="0" distL="0" distR="0">
            <wp:extent cx="3867150" cy="2832100"/>
            <wp:effectExtent l="0" t="0" r="0" b="6350"/>
            <wp:docPr id="1" name="Picture 1" descr="Macintosh HD:Users:andyimm:Desktop:Screen Shot 2018-02-14 at 4.4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imm:Desktop:Screen Shot 2018-02-14 at 4.48.0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2832100"/>
                    </a:xfrm>
                    <a:prstGeom prst="rect">
                      <a:avLst/>
                    </a:prstGeom>
                    <a:noFill/>
                    <a:ln>
                      <a:noFill/>
                    </a:ln>
                  </pic:spPr>
                </pic:pic>
              </a:graphicData>
            </a:graphic>
          </wp:inline>
        </w:drawing>
      </w:r>
    </w:p>
    <w:p w:rsidR="00447895" w:rsidRPr="00447895" w:rsidRDefault="00447895" w:rsidP="00447895">
      <w:pPr>
        <w:spacing w:after="200" w:line="276" w:lineRule="auto"/>
        <w:ind w:firstLine="720"/>
        <w:rPr>
          <w:rFonts w:eastAsia="Times New Roman" w:cs="Times New Roman"/>
          <w:u w:val="single"/>
        </w:rPr>
      </w:pPr>
    </w:p>
    <w:tbl>
      <w:tblPr>
        <w:tblStyle w:val="TableGrid"/>
        <w:tblW w:w="0" w:type="auto"/>
        <w:tblInd w:w="2160" w:type="dxa"/>
        <w:tblLook w:val="04A0" w:firstRow="1" w:lastRow="0" w:firstColumn="1" w:lastColumn="0" w:noHBand="0" w:noVBand="1"/>
      </w:tblPr>
      <w:tblGrid>
        <w:gridCol w:w="3438"/>
        <w:gridCol w:w="3420"/>
      </w:tblGrid>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tc>
        <w:tc>
          <w:tcPr>
            <w:tcW w:w="3420" w:type="dxa"/>
          </w:tcPr>
          <w:p w:rsidR="00447895" w:rsidRPr="00447895" w:rsidRDefault="00447895" w:rsidP="00447895">
            <w:pPr>
              <w:spacing w:after="200" w:line="276" w:lineRule="auto"/>
              <w:contextualSpacing/>
              <w:jc w:val="center"/>
              <w:rPr>
                <w:rFonts w:cs="Calibri"/>
                <w:b/>
              </w:rPr>
            </w:pPr>
            <w:r w:rsidRPr="00447895">
              <w:rPr>
                <w:rFonts w:cs="Calibri"/>
                <w:b/>
              </w:rPr>
              <w:t>Side Answers</w:t>
            </w:r>
          </w:p>
        </w:tc>
      </w:tr>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 xml:space="preserve">Length </w:t>
            </w:r>
          </w:p>
          <w:p w:rsidR="00447895" w:rsidRPr="00447895" w:rsidRDefault="00447895" w:rsidP="00447895">
            <w:pPr>
              <w:spacing w:after="200" w:line="276" w:lineRule="auto"/>
              <w:contextualSpacing/>
              <w:jc w:val="center"/>
              <w:rPr>
                <w:rFonts w:cs="Calibri"/>
                <w:b/>
              </w:rPr>
            </w:pPr>
          </w:p>
        </w:tc>
        <w:tc>
          <w:tcPr>
            <w:tcW w:w="34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r>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Width</w:t>
            </w:r>
          </w:p>
          <w:p w:rsidR="00447895" w:rsidRPr="00447895" w:rsidRDefault="00447895" w:rsidP="00447895">
            <w:pPr>
              <w:spacing w:after="200" w:line="276" w:lineRule="auto"/>
              <w:contextualSpacing/>
              <w:jc w:val="center"/>
              <w:rPr>
                <w:rFonts w:cs="Calibri"/>
                <w:b/>
              </w:rPr>
            </w:pPr>
          </w:p>
        </w:tc>
        <w:tc>
          <w:tcPr>
            <w:tcW w:w="34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r>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 xml:space="preserve">Height </w:t>
            </w:r>
          </w:p>
          <w:p w:rsidR="00447895" w:rsidRPr="00447895" w:rsidRDefault="00447895" w:rsidP="00447895">
            <w:pPr>
              <w:spacing w:after="200" w:line="276" w:lineRule="auto"/>
              <w:contextualSpacing/>
              <w:jc w:val="center"/>
              <w:rPr>
                <w:rFonts w:cs="Calibri"/>
                <w:b/>
              </w:rPr>
            </w:pPr>
          </w:p>
        </w:tc>
        <w:tc>
          <w:tcPr>
            <w:tcW w:w="34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r>
    </w:tbl>
    <w:p w:rsidR="00447895" w:rsidRPr="00447895" w:rsidRDefault="00447895" w:rsidP="00447895">
      <w:pPr>
        <w:spacing w:after="200" w:line="276" w:lineRule="auto"/>
        <w:ind w:left="720"/>
        <w:contextualSpacing/>
        <w:rPr>
          <w:rFonts w:eastAsia="Times New Roman" w:cs="Times New Roman"/>
          <w:b/>
          <w:u w:val="single"/>
        </w:rPr>
      </w:pPr>
    </w:p>
    <w:p w:rsidR="00447895" w:rsidRPr="00447895" w:rsidRDefault="00447895" w:rsidP="00447895">
      <w:pPr>
        <w:numPr>
          <w:ilvl w:val="0"/>
          <w:numId w:val="3"/>
        </w:numPr>
        <w:spacing w:after="200" w:line="276" w:lineRule="auto"/>
        <w:contextualSpacing/>
        <w:rPr>
          <w:rFonts w:eastAsia="Times New Roman" w:cs="Times New Roman"/>
          <w:u w:val="single"/>
        </w:rPr>
      </w:pPr>
      <w:r w:rsidRPr="00447895">
        <w:rPr>
          <w:rFonts w:eastAsia="Times New Roman" w:cs="Times New Roman"/>
        </w:rPr>
        <w:t xml:space="preserve">Using the measurements diagrammed above, label all of the rectangular faces in feet in the following table: (5 </w:t>
      </w:r>
      <w:r w:rsidRPr="00447895">
        <w:rPr>
          <w:rFonts w:eastAsia="Times New Roman" w:cs="Times New Roman"/>
          <w:b/>
        </w:rPr>
        <w:t>points)</w:t>
      </w:r>
    </w:p>
    <w:p w:rsidR="00447895" w:rsidRPr="00447895" w:rsidRDefault="00447895" w:rsidP="00447895">
      <w:pPr>
        <w:spacing w:after="200" w:line="276" w:lineRule="auto"/>
        <w:ind w:left="720"/>
        <w:contextualSpacing/>
        <w:rPr>
          <w:rFonts w:eastAsia="Times New Roman" w:cs="Times New Roman"/>
        </w:rPr>
      </w:pPr>
    </w:p>
    <w:tbl>
      <w:tblPr>
        <w:tblStyle w:val="TableGrid"/>
        <w:tblW w:w="0" w:type="auto"/>
        <w:tblInd w:w="2160" w:type="dxa"/>
        <w:tblLook w:val="04A0" w:firstRow="1" w:lastRow="0" w:firstColumn="1" w:lastColumn="0" w:noHBand="0" w:noVBand="1"/>
      </w:tblPr>
      <w:tblGrid>
        <w:gridCol w:w="3438"/>
        <w:gridCol w:w="1620"/>
        <w:gridCol w:w="1530"/>
        <w:gridCol w:w="270"/>
      </w:tblGrid>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tc>
        <w:tc>
          <w:tcPr>
            <w:tcW w:w="3150" w:type="dxa"/>
            <w:gridSpan w:val="2"/>
            <w:tcBorders>
              <w:right w:val="nil"/>
            </w:tcBorders>
          </w:tcPr>
          <w:p w:rsidR="00447895" w:rsidRPr="00447895" w:rsidRDefault="00447895" w:rsidP="00447895">
            <w:pPr>
              <w:spacing w:after="200" w:line="276" w:lineRule="auto"/>
              <w:contextualSpacing/>
              <w:jc w:val="center"/>
              <w:rPr>
                <w:rFonts w:cs="Calibri"/>
                <w:b/>
              </w:rPr>
            </w:pPr>
            <w:r w:rsidRPr="00447895">
              <w:rPr>
                <w:rFonts w:cs="Calibri"/>
                <w:b/>
              </w:rPr>
              <w:t>Face Dimensions</w:t>
            </w:r>
          </w:p>
        </w:tc>
        <w:tc>
          <w:tcPr>
            <w:tcW w:w="270" w:type="dxa"/>
            <w:tcBorders>
              <w:left w:val="nil"/>
            </w:tcBorders>
          </w:tcPr>
          <w:p w:rsidR="00447895" w:rsidRPr="00447895" w:rsidRDefault="00447895" w:rsidP="00447895">
            <w:pPr>
              <w:spacing w:after="200" w:line="276" w:lineRule="auto"/>
              <w:rPr>
                <w:rFonts w:cs="Calibri"/>
                <w:b/>
              </w:rPr>
            </w:pPr>
          </w:p>
        </w:tc>
      </w:tr>
      <w:tr w:rsidR="00447895" w:rsidRPr="00447895" w:rsidTr="00622CFD">
        <w:tc>
          <w:tcPr>
            <w:tcW w:w="3438" w:type="dxa"/>
          </w:tcPr>
          <w:p w:rsidR="00447895" w:rsidRPr="00447895" w:rsidRDefault="00447895" w:rsidP="00447895">
            <w:pPr>
              <w:spacing w:after="200" w:line="276" w:lineRule="auto"/>
              <w:ind w:left="2070" w:hanging="2070"/>
              <w:jc w:val="center"/>
              <w:rPr>
                <w:b/>
              </w:rPr>
            </w:pPr>
          </w:p>
          <w:p w:rsidR="00447895" w:rsidRPr="00447895" w:rsidRDefault="00447895" w:rsidP="00447895">
            <w:pPr>
              <w:spacing w:after="200" w:line="276" w:lineRule="auto"/>
              <w:ind w:left="2070" w:hanging="2070"/>
              <w:jc w:val="center"/>
              <w:rPr>
                <w:b/>
              </w:rPr>
            </w:pPr>
            <w:r w:rsidRPr="00447895">
              <w:rPr>
                <w:b/>
              </w:rPr>
              <w:t>Ceiling</w:t>
            </w:r>
          </w:p>
          <w:p w:rsidR="00447895" w:rsidRPr="00447895" w:rsidRDefault="00447895" w:rsidP="00447895">
            <w:pPr>
              <w:spacing w:after="200" w:line="276" w:lineRule="auto"/>
              <w:ind w:left="2070" w:hanging="2070"/>
              <w:jc w:val="center"/>
              <w:rPr>
                <w:b/>
              </w:rPr>
            </w:pPr>
          </w:p>
        </w:tc>
        <w:tc>
          <w:tcPr>
            <w:tcW w:w="16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c>
          <w:tcPr>
            <w:tcW w:w="1800" w:type="dxa"/>
            <w:gridSpan w:val="2"/>
          </w:tcPr>
          <w:p w:rsidR="00447895" w:rsidRPr="00447895" w:rsidRDefault="00447895" w:rsidP="00447895">
            <w:pPr>
              <w:spacing w:after="200" w:line="276" w:lineRule="auto"/>
              <w:jc w:val="center"/>
              <w:rPr>
                <w:rFonts w:cs="Calibri"/>
              </w:rPr>
            </w:pPr>
          </w:p>
          <w:p w:rsidR="00447895" w:rsidRPr="00447895" w:rsidRDefault="00447895" w:rsidP="00447895">
            <w:pPr>
              <w:spacing w:after="200" w:line="276" w:lineRule="auto"/>
              <w:jc w:val="center"/>
              <w:rPr>
                <w:rFonts w:cs="Calibri"/>
              </w:rPr>
            </w:pPr>
            <w:r w:rsidRPr="00447895">
              <w:rPr>
                <w:rFonts w:cs="Calibri"/>
              </w:rPr>
              <w:t xml:space="preserve">? </w:t>
            </w:r>
          </w:p>
        </w:tc>
      </w:tr>
    </w:tbl>
    <w:p w:rsidR="00447895" w:rsidRPr="00447895" w:rsidRDefault="00447895" w:rsidP="00447895">
      <w:pPr>
        <w:spacing w:after="200" w:line="276" w:lineRule="auto"/>
        <w:ind w:left="720"/>
        <w:contextualSpacing/>
        <w:rPr>
          <w:rFonts w:eastAsia="Times New Roman" w:cs="Times New Roman"/>
        </w:rPr>
      </w:pPr>
    </w:p>
    <w:tbl>
      <w:tblPr>
        <w:tblStyle w:val="TableGrid"/>
        <w:tblW w:w="0" w:type="auto"/>
        <w:tblInd w:w="2160" w:type="dxa"/>
        <w:tblLook w:val="04A0" w:firstRow="1" w:lastRow="0" w:firstColumn="1" w:lastColumn="0" w:noHBand="0" w:noVBand="1"/>
      </w:tblPr>
      <w:tblGrid>
        <w:gridCol w:w="3438"/>
        <w:gridCol w:w="1620"/>
        <w:gridCol w:w="1530"/>
        <w:gridCol w:w="270"/>
      </w:tblGrid>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tc>
        <w:tc>
          <w:tcPr>
            <w:tcW w:w="3150" w:type="dxa"/>
            <w:gridSpan w:val="2"/>
            <w:tcBorders>
              <w:right w:val="nil"/>
            </w:tcBorders>
          </w:tcPr>
          <w:p w:rsidR="00447895" w:rsidRPr="00447895" w:rsidRDefault="00447895" w:rsidP="00447895">
            <w:pPr>
              <w:spacing w:after="200" w:line="276" w:lineRule="auto"/>
              <w:contextualSpacing/>
              <w:jc w:val="center"/>
              <w:rPr>
                <w:rFonts w:cs="Calibri"/>
                <w:b/>
              </w:rPr>
            </w:pPr>
            <w:r w:rsidRPr="00447895">
              <w:rPr>
                <w:rFonts w:cs="Calibri"/>
                <w:b/>
              </w:rPr>
              <w:t>Face Dimensions</w:t>
            </w:r>
          </w:p>
        </w:tc>
        <w:tc>
          <w:tcPr>
            <w:tcW w:w="270" w:type="dxa"/>
            <w:tcBorders>
              <w:left w:val="nil"/>
            </w:tcBorders>
          </w:tcPr>
          <w:p w:rsidR="00447895" w:rsidRPr="00447895" w:rsidRDefault="00447895" w:rsidP="00447895">
            <w:pPr>
              <w:spacing w:after="200" w:line="276" w:lineRule="auto"/>
              <w:rPr>
                <w:rFonts w:cs="Calibri"/>
                <w:b/>
              </w:rPr>
            </w:pPr>
          </w:p>
        </w:tc>
      </w:tr>
      <w:tr w:rsidR="00447895" w:rsidRPr="00447895" w:rsidTr="00622CFD">
        <w:tc>
          <w:tcPr>
            <w:tcW w:w="3438" w:type="dxa"/>
          </w:tcPr>
          <w:p w:rsidR="00447895" w:rsidRPr="00447895" w:rsidRDefault="00447895" w:rsidP="00447895">
            <w:pPr>
              <w:spacing w:after="200" w:line="276" w:lineRule="auto"/>
              <w:ind w:left="2070" w:hanging="2070"/>
              <w:jc w:val="center"/>
              <w:rPr>
                <w:b/>
              </w:rPr>
            </w:pPr>
          </w:p>
          <w:p w:rsidR="00447895" w:rsidRPr="00447895" w:rsidRDefault="00447895" w:rsidP="00447895">
            <w:pPr>
              <w:spacing w:after="200" w:line="276" w:lineRule="auto"/>
              <w:ind w:left="2070" w:hanging="2070"/>
              <w:jc w:val="center"/>
              <w:rPr>
                <w:b/>
              </w:rPr>
            </w:pPr>
            <w:r w:rsidRPr="00447895">
              <w:rPr>
                <w:b/>
              </w:rPr>
              <w:t>Left Wall</w:t>
            </w:r>
          </w:p>
          <w:p w:rsidR="00447895" w:rsidRPr="00447895" w:rsidRDefault="00447895" w:rsidP="00447895">
            <w:pPr>
              <w:spacing w:after="200" w:line="276" w:lineRule="auto"/>
              <w:ind w:left="2070" w:hanging="2070"/>
              <w:jc w:val="center"/>
              <w:rPr>
                <w:b/>
              </w:rPr>
            </w:pPr>
          </w:p>
        </w:tc>
        <w:tc>
          <w:tcPr>
            <w:tcW w:w="16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c>
          <w:tcPr>
            <w:tcW w:w="1800" w:type="dxa"/>
            <w:gridSpan w:val="2"/>
          </w:tcPr>
          <w:p w:rsidR="00447895" w:rsidRPr="00447895" w:rsidRDefault="00447895" w:rsidP="00447895">
            <w:pPr>
              <w:spacing w:after="200" w:line="276" w:lineRule="auto"/>
              <w:jc w:val="center"/>
              <w:rPr>
                <w:rFonts w:cs="Calibri"/>
              </w:rPr>
            </w:pPr>
          </w:p>
          <w:p w:rsidR="00447895" w:rsidRPr="00447895" w:rsidRDefault="00447895" w:rsidP="00447895">
            <w:pPr>
              <w:spacing w:after="200" w:line="276" w:lineRule="auto"/>
              <w:jc w:val="center"/>
              <w:rPr>
                <w:rFonts w:cs="Calibri"/>
              </w:rPr>
            </w:pPr>
            <w:r w:rsidRPr="00447895">
              <w:rPr>
                <w:rFonts w:cs="Calibri"/>
              </w:rPr>
              <w:t xml:space="preserve">? </w:t>
            </w:r>
          </w:p>
        </w:tc>
      </w:tr>
      <w:tr w:rsidR="00447895" w:rsidRPr="00447895" w:rsidTr="00622CFD">
        <w:tc>
          <w:tcPr>
            <w:tcW w:w="3438" w:type="dxa"/>
          </w:tcPr>
          <w:p w:rsidR="00447895" w:rsidRPr="00447895" w:rsidRDefault="00447895" w:rsidP="00447895">
            <w:pPr>
              <w:spacing w:after="200" w:line="276" w:lineRule="auto"/>
              <w:ind w:left="2070" w:hanging="2070"/>
              <w:jc w:val="center"/>
              <w:rPr>
                <w:b/>
              </w:rPr>
            </w:pPr>
          </w:p>
          <w:p w:rsidR="00447895" w:rsidRPr="00447895" w:rsidRDefault="00447895" w:rsidP="00447895">
            <w:pPr>
              <w:spacing w:after="200" w:line="276" w:lineRule="auto"/>
              <w:ind w:left="2070" w:hanging="2070"/>
              <w:jc w:val="center"/>
              <w:rPr>
                <w:b/>
              </w:rPr>
            </w:pPr>
            <w:r w:rsidRPr="00447895">
              <w:rPr>
                <w:b/>
              </w:rPr>
              <w:t>Right Wall</w:t>
            </w:r>
          </w:p>
          <w:p w:rsidR="00447895" w:rsidRPr="00447895" w:rsidRDefault="00447895" w:rsidP="00447895">
            <w:pPr>
              <w:spacing w:after="200" w:line="276" w:lineRule="auto"/>
              <w:ind w:left="2070" w:hanging="2070"/>
              <w:jc w:val="center"/>
              <w:rPr>
                <w:b/>
              </w:rPr>
            </w:pPr>
          </w:p>
        </w:tc>
        <w:tc>
          <w:tcPr>
            <w:tcW w:w="16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c>
          <w:tcPr>
            <w:tcW w:w="1800" w:type="dxa"/>
            <w:gridSpan w:val="2"/>
          </w:tcPr>
          <w:p w:rsidR="00447895" w:rsidRPr="00447895" w:rsidRDefault="00447895" w:rsidP="00447895">
            <w:pPr>
              <w:spacing w:after="200" w:line="276" w:lineRule="auto"/>
              <w:jc w:val="center"/>
              <w:rPr>
                <w:rFonts w:cs="Calibri"/>
              </w:rPr>
            </w:pPr>
          </w:p>
          <w:p w:rsidR="00447895" w:rsidRPr="00447895" w:rsidRDefault="00447895" w:rsidP="00447895">
            <w:pPr>
              <w:spacing w:after="200" w:line="276" w:lineRule="auto"/>
              <w:jc w:val="center"/>
              <w:rPr>
                <w:rFonts w:cs="Calibri"/>
              </w:rPr>
            </w:pPr>
            <w:r w:rsidRPr="00447895">
              <w:rPr>
                <w:rFonts w:cs="Calibri"/>
              </w:rPr>
              <w:t xml:space="preserve">? </w:t>
            </w:r>
          </w:p>
        </w:tc>
      </w:tr>
    </w:tbl>
    <w:p w:rsidR="00447895" w:rsidRPr="00447895" w:rsidRDefault="00447895" w:rsidP="00447895">
      <w:pPr>
        <w:spacing w:after="200" w:line="276" w:lineRule="auto"/>
        <w:ind w:left="720"/>
        <w:contextualSpacing/>
        <w:rPr>
          <w:rFonts w:eastAsia="Times New Roman" w:cs="Times New Roman"/>
        </w:rPr>
      </w:pPr>
    </w:p>
    <w:tbl>
      <w:tblPr>
        <w:tblStyle w:val="TableGrid"/>
        <w:tblW w:w="0" w:type="auto"/>
        <w:tblInd w:w="2160" w:type="dxa"/>
        <w:tblLook w:val="04A0" w:firstRow="1" w:lastRow="0" w:firstColumn="1" w:lastColumn="0" w:noHBand="0" w:noVBand="1"/>
      </w:tblPr>
      <w:tblGrid>
        <w:gridCol w:w="3438"/>
        <w:gridCol w:w="1620"/>
        <w:gridCol w:w="1530"/>
        <w:gridCol w:w="270"/>
      </w:tblGrid>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tc>
        <w:tc>
          <w:tcPr>
            <w:tcW w:w="3150" w:type="dxa"/>
            <w:gridSpan w:val="2"/>
            <w:tcBorders>
              <w:right w:val="nil"/>
            </w:tcBorders>
          </w:tcPr>
          <w:p w:rsidR="00447895" w:rsidRPr="00447895" w:rsidRDefault="00447895" w:rsidP="00447895">
            <w:pPr>
              <w:spacing w:after="200" w:line="276" w:lineRule="auto"/>
              <w:contextualSpacing/>
              <w:jc w:val="center"/>
              <w:rPr>
                <w:rFonts w:cs="Calibri"/>
                <w:b/>
              </w:rPr>
            </w:pPr>
            <w:r w:rsidRPr="00447895">
              <w:rPr>
                <w:rFonts w:cs="Calibri"/>
                <w:b/>
              </w:rPr>
              <w:t>Face Dimensions</w:t>
            </w:r>
          </w:p>
        </w:tc>
        <w:tc>
          <w:tcPr>
            <w:tcW w:w="270" w:type="dxa"/>
            <w:tcBorders>
              <w:left w:val="nil"/>
            </w:tcBorders>
          </w:tcPr>
          <w:p w:rsidR="00447895" w:rsidRPr="00447895" w:rsidRDefault="00447895" w:rsidP="00447895">
            <w:pPr>
              <w:spacing w:after="200" w:line="276" w:lineRule="auto"/>
              <w:rPr>
                <w:rFonts w:cs="Calibri"/>
                <w:b/>
              </w:rPr>
            </w:pPr>
          </w:p>
        </w:tc>
      </w:tr>
      <w:tr w:rsidR="00447895" w:rsidRPr="00447895" w:rsidTr="00622CFD">
        <w:tc>
          <w:tcPr>
            <w:tcW w:w="3438" w:type="dxa"/>
          </w:tcPr>
          <w:p w:rsidR="00447895" w:rsidRPr="00447895" w:rsidRDefault="00447895" w:rsidP="00447895">
            <w:pPr>
              <w:spacing w:after="200" w:line="276" w:lineRule="auto"/>
              <w:ind w:left="2070" w:hanging="2070"/>
              <w:jc w:val="center"/>
              <w:rPr>
                <w:b/>
              </w:rPr>
            </w:pPr>
          </w:p>
          <w:p w:rsidR="00447895" w:rsidRPr="00447895" w:rsidRDefault="00447895" w:rsidP="00447895">
            <w:pPr>
              <w:spacing w:after="200" w:line="276" w:lineRule="auto"/>
              <w:ind w:left="2070" w:hanging="2070"/>
              <w:jc w:val="center"/>
              <w:rPr>
                <w:b/>
              </w:rPr>
            </w:pPr>
            <w:r w:rsidRPr="00447895">
              <w:rPr>
                <w:b/>
              </w:rPr>
              <w:t>Front Wall</w:t>
            </w:r>
          </w:p>
          <w:p w:rsidR="00447895" w:rsidRPr="00447895" w:rsidRDefault="00447895" w:rsidP="00447895">
            <w:pPr>
              <w:spacing w:after="200" w:line="276" w:lineRule="auto"/>
              <w:ind w:left="2070" w:hanging="2070"/>
              <w:jc w:val="center"/>
              <w:rPr>
                <w:b/>
              </w:rPr>
            </w:pPr>
          </w:p>
        </w:tc>
        <w:tc>
          <w:tcPr>
            <w:tcW w:w="16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c>
          <w:tcPr>
            <w:tcW w:w="1800" w:type="dxa"/>
            <w:gridSpan w:val="2"/>
          </w:tcPr>
          <w:p w:rsidR="00447895" w:rsidRPr="00447895" w:rsidRDefault="00447895" w:rsidP="00447895">
            <w:pPr>
              <w:spacing w:after="200" w:line="276" w:lineRule="auto"/>
              <w:jc w:val="center"/>
              <w:rPr>
                <w:rFonts w:cs="Calibri"/>
              </w:rPr>
            </w:pPr>
          </w:p>
          <w:p w:rsidR="00447895" w:rsidRPr="00447895" w:rsidRDefault="00447895" w:rsidP="00447895">
            <w:pPr>
              <w:spacing w:after="200" w:line="276" w:lineRule="auto"/>
              <w:jc w:val="center"/>
              <w:rPr>
                <w:rFonts w:cs="Calibri"/>
              </w:rPr>
            </w:pPr>
            <w:r w:rsidRPr="00447895">
              <w:rPr>
                <w:rFonts w:cs="Calibri"/>
              </w:rPr>
              <w:t xml:space="preserve">? </w:t>
            </w:r>
          </w:p>
        </w:tc>
      </w:tr>
      <w:tr w:rsidR="00447895" w:rsidRPr="00447895" w:rsidTr="00622CFD">
        <w:tc>
          <w:tcPr>
            <w:tcW w:w="3438" w:type="dxa"/>
          </w:tcPr>
          <w:p w:rsidR="00447895" w:rsidRPr="00447895" w:rsidRDefault="00447895" w:rsidP="00447895">
            <w:pPr>
              <w:spacing w:after="200" w:line="276" w:lineRule="auto"/>
              <w:ind w:left="2070" w:hanging="2070"/>
              <w:jc w:val="center"/>
              <w:rPr>
                <w:b/>
              </w:rPr>
            </w:pPr>
          </w:p>
          <w:p w:rsidR="00447895" w:rsidRPr="00447895" w:rsidRDefault="00447895" w:rsidP="00447895">
            <w:pPr>
              <w:spacing w:after="200" w:line="276" w:lineRule="auto"/>
              <w:ind w:left="2070" w:hanging="2070"/>
              <w:jc w:val="center"/>
              <w:rPr>
                <w:b/>
              </w:rPr>
            </w:pPr>
            <w:r w:rsidRPr="00447895">
              <w:rPr>
                <w:b/>
              </w:rPr>
              <w:t>Back Wall</w:t>
            </w:r>
          </w:p>
          <w:p w:rsidR="00447895" w:rsidRPr="00447895" w:rsidRDefault="00447895" w:rsidP="00447895">
            <w:pPr>
              <w:spacing w:after="200" w:line="276" w:lineRule="auto"/>
              <w:ind w:left="2070" w:hanging="2070"/>
              <w:jc w:val="center"/>
              <w:rPr>
                <w:b/>
              </w:rPr>
            </w:pPr>
          </w:p>
        </w:tc>
        <w:tc>
          <w:tcPr>
            <w:tcW w:w="16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 xml:space="preserve">? </w:t>
            </w:r>
          </w:p>
        </w:tc>
        <w:tc>
          <w:tcPr>
            <w:tcW w:w="1800" w:type="dxa"/>
            <w:gridSpan w:val="2"/>
          </w:tcPr>
          <w:p w:rsidR="00447895" w:rsidRPr="00447895" w:rsidRDefault="00447895" w:rsidP="00447895">
            <w:pPr>
              <w:spacing w:after="200" w:line="276" w:lineRule="auto"/>
              <w:jc w:val="center"/>
              <w:rPr>
                <w:rFonts w:cs="Calibri"/>
              </w:rPr>
            </w:pPr>
          </w:p>
          <w:p w:rsidR="00447895" w:rsidRPr="00447895" w:rsidRDefault="00447895" w:rsidP="00447895">
            <w:pPr>
              <w:spacing w:after="200" w:line="276" w:lineRule="auto"/>
              <w:jc w:val="center"/>
              <w:rPr>
                <w:rFonts w:cs="Calibri"/>
              </w:rPr>
            </w:pPr>
            <w:r w:rsidRPr="00447895">
              <w:rPr>
                <w:rFonts w:cs="Calibri"/>
              </w:rPr>
              <w:t xml:space="preserve">? </w:t>
            </w:r>
          </w:p>
        </w:tc>
      </w:tr>
    </w:tbl>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Because all of the ending values are given in feet, find the </w:t>
      </w:r>
      <w:r w:rsidRPr="00447895">
        <w:rPr>
          <w:rFonts w:eastAsia="Times New Roman" w:cs="Times New Roman"/>
          <w:b/>
        </w:rPr>
        <w:t>window dimensions</w:t>
      </w:r>
      <w:r w:rsidRPr="00447895">
        <w:rPr>
          <w:rFonts w:eastAsia="Times New Roman" w:cs="Times New Roman"/>
        </w:rPr>
        <w:t xml:space="preserve"> in feet. Convert the length of 3 feet, 9 inches strictly into feet. </w:t>
      </w:r>
      <w:r w:rsidRPr="00447895">
        <w:rPr>
          <w:rFonts w:eastAsia="Times New Roman" w:cs="Times New Roman"/>
          <w:b/>
        </w:rPr>
        <w:t>The answer should be in decimal format</w:t>
      </w:r>
      <w:r w:rsidRPr="00447895">
        <w:rPr>
          <w:rFonts w:eastAsia="Times New Roman" w:cs="Times New Roman"/>
        </w:rPr>
        <w:t xml:space="preserve">. </w:t>
      </w:r>
      <w:r w:rsidRPr="00447895">
        <w:rPr>
          <w:rFonts w:eastAsia="Times New Roman" w:cs="Times New Roman"/>
          <w:b/>
        </w:rPr>
        <w:t>Do not round</w:t>
      </w:r>
      <w:r w:rsidRPr="00447895">
        <w:rPr>
          <w:rFonts w:eastAsia="Times New Roman" w:cs="Times New Roman"/>
        </w:rPr>
        <w:t>. Note that 12 inches are equal to 1 foot.</w:t>
      </w:r>
    </w:p>
    <w:p w:rsidR="00447895" w:rsidRPr="00447895" w:rsidRDefault="00447895" w:rsidP="00447895">
      <w:pPr>
        <w:spacing w:after="200" w:line="276" w:lineRule="auto"/>
        <w:ind w:left="720"/>
        <w:contextualSpacing/>
        <w:rPr>
          <w:rFonts w:eastAsia="Times New Roman" w:cs="Times New Roman"/>
        </w:rPr>
      </w:pPr>
    </w:p>
    <w:tbl>
      <w:tblPr>
        <w:tblStyle w:val="TableGrid"/>
        <w:tblW w:w="0" w:type="auto"/>
        <w:tblInd w:w="2160" w:type="dxa"/>
        <w:tblLook w:val="04A0" w:firstRow="1" w:lastRow="0" w:firstColumn="1" w:lastColumn="0" w:noHBand="0" w:noVBand="1"/>
      </w:tblPr>
      <w:tblGrid>
        <w:gridCol w:w="3438"/>
        <w:gridCol w:w="1620"/>
        <w:gridCol w:w="1530"/>
        <w:gridCol w:w="270"/>
      </w:tblGrid>
      <w:tr w:rsidR="00447895" w:rsidRPr="00447895" w:rsidTr="00622CFD">
        <w:tc>
          <w:tcPr>
            <w:tcW w:w="3438" w:type="dxa"/>
          </w:tcPr>
          <w:p w:rsidR="00447895" w:rsidRPr="00447895" w:rsidRDefault="00447895" w:rsidP="00447895">
            <w:pPr>
              <w:spacing w:after="200" w:line="276" w:lineRule="auto"/>
              <w:contextualSpacing/>
              <w:jc w:val="center"/>
              <w:rPr>
                <w:rFonts w:cs="Calibri"/>
                <w:b/>
              </w:rPr>
            </w:pPr>
          </w:p>
        </w:tc>
        <w:tc>
          <w:tcPr>
            <w:tcW w:w="3150" w:type="dxa"/>
            <w:gridSpan w:val="2"/>
            <w:tcBorders>
              <w:right w:val="nil"/>
            </w:tcBorders>
          </w:tcPr>
          <w:p w:rsidR="00447895" w:rsidRPr="00447895" w:rsidRDefault="00447895" w:rsidP="00447895">
            <w:pPr>
              <w:spacing w:after="200" w:line="276" w:lineRule="auto"/>
              <w:contextualSpacing/>
              <w:jc w:val="center"/>
              <w:rPr>
                <w:rFonts w:cs="Calibri"/>
                <w:b/>
              </w:rPr>
            </w:pPr>
            <w:r w:rsidRPr="00447895">
              <w:rPr>
                <w:rFonts w:cs="Calibri"/>
                <w:b/>
              </w:rPr>
              <w:t>Face Dimensions</w:t>
            </w:r>
          </w:p>
        </w:tc>
        <w:tc>
          <w:tcPr>
            <w:tcW w:w="270" w:type="dxa"/>
            <w:tcBorders>
              <w:left w:val="nil"/>
            </w:tcBorders>
          </w:tcPr>
          <w:p w:rsidR="00447895" w:rsidRPr="00447895" w:rsidRDefault="00447895" w:rsidP="00447895">
            <w:pPr>
              <w:spacing w:after="200" w:line="276" w:lineRule="auto"/>
              <w:rPr>
                <w:rFonts w:cs="Calibri"/>
                <w:b/>
              </w:rPr>
            </w:pPr>
          </w:p>
        </w:tc>
      </w:tr>
      <w:tr w:rsidR="00447895" w:rsidRPr="00447895" w:rsidTr="00622CFD">
        <w:tc>
          <w:tcPr>
            <w:tcW w:w="3438" w:type="dxa"/>
          </w:tcPr>
          <w:p w:rsidR="00447895" w:rsidRPr="00447895" w:rsidRDefault="00447895" w:rsidP="00447895">
            <w:pPr>
              <w:spacing w:after="200" w:line="276" w:lineRule="auto"/>
              <w:ind w:left="2070" w:hanging="2070"/>
              <w:jc w:val="center"/>
              <w:rPr>
                <w:b/>
              </w:rPr>
            </w:pPr>
          </w:p>
          <w:p w:rsidR="00447895" w:rsidRPr="00447895" w:rsidRDefault="00447895" w:rsidP="00447895">
            <w:pPr>
              <w:spacing w:after="200" w:line="276" w:lineRule="auto"/>
              <w:ind w:left="2070" w:hanging="2070"/>
              <w:jc w:val="center"/>
              <w:rPr>
                <w:b/>
              </w:rPr>
            </w:pPr>
            <w:r w:rsidRPr="00447895">
              <w:rPr>
                <w:b/>
              </w:rPr>
              <w:t>Window</w:t>
            </w:r>
          </w:p>
          <w:p w:rsidR="00447895" w:rsidRPr="00447895" w:rsidRDefault="00447895" w:rsidP="00447895">
            <w:pPr>
              <w:spacing w:after="200" w:line="276" w:lineRule="auto"/>
              <w:ind w:left="2070" w:hanging="2070"/>
              <w:jc w:val="center"/>
              <w:rPr>
                <w:b/>
              </w:rPr>
            </w:pPr>
          </w:p>
        </w:tc>
        <w:tc>
          <w:tcPr>
            <w:tcW w:w="1620"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w:t>
            </w:r>
          </w:p>
        </w:tc>
        <w:tc>
          <w:tcPr>
            <w:tcW w:w="1800" w:type="dxa"/>
            <w:gridSpan w:val="2"/>
          </w:tcPr>
          <w:p w:rsidR="00447895" w:rsidRPr="00447895" w:rsidRDefault="00447895" w:rsidP="00447895">
            <w:pPr>
              <w:spacing w:after="200" w:line="276" w:lineRule="auto"/>
              <w:jc w:val="center"/>
              <w:rPr>
                <w:rFonts w:cs="Calibri"/>
              </w:rPr>
            </w:pPr>
          </w:p>
          <w:p w:rsidR="00447895" w:rsidRPr="00447895" w:rsidRDefault="00447895" w:rsidP="00447895">
            <w:pPr>
              <w:spacing w:after="200" w:line="276" w:lineRule="auto"/>
              <w:jc w:val="center"/>
              <w:rPr>
                <w:rFonts w:cs="Calibri"/>
              </w:rPr>
            </w:pPr>
            <w:r w:rsidRPr="00447895">
              <w:rPr>
                <w:rFonts w:cs="Calibri"/>
              </w:rPr>
              <w:t>?</w:t>
            </w:r>
          </w:p>
        </w:tc>
      </w:tr>
    </w:tbl>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(5 points)</w:t>
      </w:r>
      <w:r w:rsidRPr="00447895">
        <w:rPr>
          <w:rFonts w:eastAsia="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4273550</wp:posOffset>
                </wp:positionH>
                <wp:positionV relativeFrom="paragraph">
                  <wp:posOffset>9624695</wp:posOffset>
                </wp:positionV>
                <wp:extent cx="1457325" cy="914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14400"/>
                        </a:xfrm>
                        <a:prstGeom prst="rect">
                          <a:avLst/>
                        </a:prstGeom>
                        <a:solidFill>
                          <a:srgbClr val="FFFFFF"/>
                        </a:solidFill>
                        <a:ln w="9525">
                          <a:solidFill>
                            <a:srgbClr val="000000"/>
                          </a:solidFill>
                          <a:miter lim="800000"/>
                          <a:headEnd/>
                          <a:tailEnd/>
                        </a:ln>
                      </wps:spPr>
                      <wps:txbx>
                        <w:txbxContent>
                          <w:p w:rsidR="00447895" w:rsidRDefault="00447895" w:rsidP="00447895">
                            <w:r>
                              <w:t>Diagram 2</w:t>
                            </w:r>
                          </w:p>
                          <w:p w:rsidR="00447895" w:rsidRDefault="00447895" w:rsidP="00447895">
                            <w:r>
                              <w:t>Wall</w:t>
                            </w:r>
                          </w:p>
                          <w:p w:rsidR="00447895" w:rsidRDefault="00447895" w:rsidP="00447895">
                            <w:r>
                              <w:t>14.25’ by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36.5pt;margin-top:757.85pt;width:11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SXIQIAAEcEAAAOAAAAZHJzL2Uyb0RvYy54bWysU9uO0zAQfUfiHyy/0ySlLUvUdLXqUoS0&#10;wIqFD3AcJ7HwjbHbpHz9jp1uKRfxgPCD5fGMj8+cmVlfj1qRgwAvraloMcspEYbbRpquol8+715c&#10;UeIDMw1T1oiKHoWn15vnz9aDK8Xc9lY1AgiCGF8OrqJ9CK7MMs97oZmfWScMOlsLmgU0ocsaYAOi&#10;a5XN83yVDRYaB5YL7/H2dnLSTcJvW8HDx7b1IhBVUeQW0g5pr+Oebdas7IC5XvITDfYPLDSTBj89&#10;Q92ywMge5G9QWnKw3rZhxq3ObNtKLlIOmE2R/5LNQ8+cSLmgON6dZfL/D5Z/ONwDkU1FV5QYprFE&#10;n1A0ZjolyCrKMzhfYtSDu4eYoHd3ln/1xNhtj1HiBsAOvWANkipifPbTg2h4fErq4b1tEJ3tg01K&#10;jS3oCIgakDEV5HguiBgD4XhZLJavXs6XlHD0vS4WizxVLGPl02sHPrwVVpN4qCgg94TODnc+RDas&#10;fApJ7K2SzU4qlQzo6q0CcmDYHLu0UgKY5GWYMmTA35fI4+8QeVp/gtAyYJcrqSt6dQ5iZZTtjWlS&#10;DwYm1XRGysqcdIzSTSUIYz2eqlHb5oiKgp26GacPD72F75QM2MkV9d/2DAQl6p3BqiTdsPWTgYLO&#10;cQ7g0lNfepjhCFXRQMl03IZpXPYOZNfjT0WSwdgbrGQrk8ixyhOrE2/s1qT9abLiOFzaKerH/G8e&#10;AQAA//8DAFBLAwQUAAYACAAAACEAWYMAu+IAAAANAQAADwAAAGRycy9kb3ducmV2LnhtbEyPwU7D&#10;MBBE70j8g7VI3KjdVElIGqdCoCJxbNMLNyfeJoHYjmKnDXw9ywmOOzOafVPsFjOwC06+d1bCeiWA&#10;oW2c7m0r4VTtHx6B+aCsVoOzKOELPezK25tC5dpd7QEvx9AyKrE+VxK6EMacc990aJRfuREteWc3&#10;GRXonFquJ3WlcjPwSIiEG9Vb+tCpEZ87bD6Ps5FQ99FJfR+qV2Gy/Sa8LdXH/P4i5f3d8rQFFnAJ&#10;f2H4xSd0KImpdrPVng0SknRDWwIZ8TpOgVEkE1EMrCYpibMUeFnw/yvKHwAAAP//AwBQSwECLQAU&#10;AAYACAAAACEAtoM4kv4AAADhAQAAEwAAAAAAAAAAAAAAAAAAAAAAW0NvbnRlbnRfVHlwZXNdLnht&#10;bFBLAQItABQABgAIAAAAIQA4/SH/1gAAAJQBAAALAAAAAAAAAAAAAAAAAC8BAABfcmVscy8ucmVs&#10;c1BLAQItABQABgAIAAAAIQD9ScSXIQIAAEcEAAAOAAAAAAAAAAAAAAAAAC4CAABkcnMvZTJvRG9j&#10;LnhtbFBLAQItABQABgAIAAAAIQBZgwC74gAAAA0BAAAPAAAAAAAAAAAAAAAAAHsEAABkcnMvZG93&#10;bnJldi54bWxQSwUGAAAAAAQABADzAAAAigUAAAAA&#10;">
                <v:textbox>
                  <w:txbxContent>
                    <w:p w:rsidR="00447895" w:rsidRDefault="00447895" w:rsidP="00447895">
                      <w:r>
                        <w:t>Diagram 2</w:t>
                      </w:r>
                    </w:p>
                    <w:p w:rsidR="00447895" w:rsidRDefault="00447895" w:rsidP="00447895">
                      <w:r>
                        <w:t>Wall</w:t>
                      </w:r>
                    </w:p>
                    <w:p w:rsidR="00447895" w:rsidRDefault="00447895" w:rsidP="00447895">
                      <w:r>
                        <w:t>14.25’ by 8’</w:t>
                      </w:r>
                    </w:p>
                  </w:txbxContent>
                </v:textbox>
              </v:rect>
            </w:pict>
          </mc:Fallback>
        </mc:AlternateConten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rPr>
          <w:rFonts w:eastAsia="Times New Roman" w:cs="Times New Roman"/>
          <w:b/>
        </w:rPr>
      </w:pPr>
      <w:proofErr w:type="spellStart"/>
      <w:r w:rsidRPr="00447895">
        <w:rPr>
          <w:rFonts w:eastAsia="Times New Roman" w:cs="Times New Roman"/>
          <w:b/>
        </w:rPr>
        <w:t>Pólya’s</w:t>
      </w:r>
      <w:proofErr w:type="spellEnd"/>
      <w:r w:rsidRPr="00447895">
        <w:rPr>
          <w:rFonts w:eastAsia="Times New Roman" w:cs="Times New Roman"/>
          <w:b/>
        </w:rPr>
        <w:t xml:space="preserve"> Principle Step 2: Devise a Plan</w:t>
      </w: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Using </w:t>
      </w:r>
      <w:proofErr w:type="spellStart"/>
      <w:r w:rsidRPr="00447895">
        <w:rPr>
          <w:rFonts w:eastAsia="Times New Roman" w:cs="Times New Roman"/>
        </w:rPr>
        <w:t>Pólya’s</w:t>
      </w:r>
      <w:proofErr w:type="spellEnd"/>
      <w:r w:rsidRPr="00447895">
        <w:rPr>
          <w:rFonts w:eastAsia="Times New Roman" w:cs="Times New Roman"/>
        </w:rPr>
        <w:t xml:space="preserve"> technique for problem solving, describe </w:t>
      </w:r>
      <w:r w:rsidRPr="00447895">
        <w:rPr>
          <w:rFonts w:eastAsia="Times New Roman" w:cs="Times New Roman"/>
          <w:b/>
        </w:rPr>
        <w:t>your plan</w:t>
      </w:r>
      <w:r w:rsidRPr="00447895">
        <w:rPr>
          <w:rFonts w:eastAsia="Times New Roman" w:cs="Times New Roman"/>
        </w:rPr>
        <w:t xml:space="preserve"> to solve this problem in detail. In other words, what is your solution strategy? Discuss the strategy, steps, formulas, and procedures that you will use to answer this problem.</w:t>
      </w: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(10 points)</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rPr>
          <w:rFonts w:eastAsia="Times New Roman" w:cs="Times New Roman"/>
          <w:b/>
        </w:rPr>
      </w:pPr>
      <w:proofErr w:type="spellStart"/>
      <w:r w:rsidRPr="00447895">
        <w:rPr>
          <w:rFonts w:eastAsia="Times New Roman" w:cs="Times New Roman"/>
          <w:b/>
        </w:rPr>
        <w:t>Pólya’s</w:t>
      </w:r>
      <w:proofErr w:type="spellEnd"/>
      <w:r w:rsidRPr="00447895">
        <w:rPr>
          <w:rFonts w:eastAsia="Times New Roman" w:cs="Times New Roman"/>
          <w:b/>
        </w:rPr>
        <w:t xml:space="preserve"> Principle Step 3: Carry out the Plan</w:t>
      </w: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Using the formula concepts and dimensions above, find the bedroom’s total painted </w:t>
      </w:r>
      <w:r w:rsidRPr="00447895">
        <w:rPr>
          <w:rFonts w:eastAsia="Times New Roman" w:cs="Times New Roman"/>
          <w:b/>
        </w:rPr>
        <w:t>surface area for all of the walls</w:t>
      </w:r>
      <w:r w:rsidRPr="00447895">
        <w:rPr>
          <w:rFonts w:eastAsia="Times New Roman" w:cs="Times New Roman"/>
        </w:rPr>
        <w:t>.</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r w:rsidRPr="00447895">
        <w:rPr>
          <w:rFonts w:eastAsia="Times New Roman" w:cs="Times New Roman"/>
        </w:rPr>
        <w:t xml:space="preserve">Show all of the calculations step by step, including the units of measurement, and round your final answer up to the </w:t>
      </w:r>
      <w:r w:rsidRPr="00447895">
        <w:rPr>
          <w:rFonts w:eastAsia="Times New Roman" w:cs="Times New Roman"/>
          <w:b/>
        </w:rPr>
        <w:t>nearest whole measurement</w:t>
      </w:r>
      <w:r w:rsidRPr="00447895">
        <w:rPr>
          <w:rFonts w:eastAsia="Times New Roman" w:cs="Times New Roman"/>
        </w:rPr>
        <w:t xml:space="preserve"> unit in the following table:</w:t>
      </w:r>
    </w:p>
    <w:p w:rsidR="00447895" w:rsidRPr="00447895" w:rsidRDefault="00447895" w:rsidP="00447895">
      <w:pPr>
        <w:spacing w:after="200" w:line="276" w:lineRule="auto"/>
        <w:ind w:left="720"/>
        <w:contextualSpacing/>
        <w:jc w:val="both"/>
        <w:rPr>
          <w:rFonts w:eastAsia="Times New Roman" w:cs="Times New Roman"/>
        </w:rPr>
      </w:pPr>
    </w:p>
    <w:tbl>
      <w:tblPr>
        <w:tblStyle w:val="TableGrid"/>
        <w:tblW w:w="0" w:type="auto"/>
        <w:tblInd w:w="715" w:type="dxa"/>
        <w:tblLook w:val="04A0" w:firstRow="1" w:lastRow="0" w:firstColumn="1" w:lastColumn="0" w:noHBand="0" w:noVBand="1"/>
      </w:tblPr>
      <w:tblGrid>
        <w:gridCol w:w="5580"/>
        <w:gridCol w:w="2723"/>
      </w:tblGrid>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b/>
              </w:rPr>
            </w:pPr>
            <w:r w:rsidRPr="00447895">
              <w:rPr>
                <w:rFonts w:cs="Calibri"/>
                <w:b/>
              </w:rPr>
              <w:t>Answer</w:t>
            </w:r>
          </w:p>
        </w:tc>
      </w:tr>
      <w:tr w:rsidR="00447895" w:rsidRPr="00447895" w:rsidTr="00622CFD">
        <w:trPr>
          <w:trHeight w:val="251"/>
        </w:trPr>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Total Painted Wall Surface Area With One Coat of Paint</w:t>
            </w:r>
          </w:p>
          <w:p w:rsidR="00447895" w:rsidRPr="00447895" w:rsidRDefault="00447895" w:rsidP="00447895">
            <w:pPr>
              <w:spacing w:after="200" w:line="276" w:lineRule="auto"/>
              <w:contextualSpacing/>
              <w:jc w:val="center"/>
              <w:rPr>
                <w:rFonts w:cs="Calibri"/>
                <w:b/>
              </w:rPr>
            </w:pPr>
            <w:bookmarkStart w:id="0" w:name="_GoBack"/>
            <w:bookmarkEnd w:id="0"/>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b/>
              </w:rPr>
            </w:pPr>
            <w:r w:rsidRPr="00447895">
              <w:rPr>
                <w:rFonts w:cs="Calibri"/>
              </w:rPr>
              <w:t>?</w:t>
            </w:r>
          </w:p>
        </w:tc>
      </w:tr>
    </w:tbl>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(8 points)</w:t>
      </w: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Do not forget to subtract the </w:t>
      </w:r>
      <w:r w:rsidRPr="00447895">
        <w:rPr>
          <w:rFonts w:eastAsia="Times New Roman" w:cs="Times New Roman"/>
          <w:b/>
        </w:rPr>
        <w:t>window’s area</w:t>
      </w:r>
      <w:r w:rsidRPr="00447895">
        <w:rPr>
          <w:rFonts w:eastAsia="Times New Roman" w:cs="Times New Roman"/>
        </w:rPr>
        <w:t xml:space="preserve">. Also, determine the surface area for two coats by </w:t>
      </w:r>
      <w:r w:rsidRPr="00447895">
        <w:rPr>
          <w:rFonts w:eastAsia="Times New Roman" w:cs="Times New Roman"/>
          <w:b/>
        </w:rPr>
        <w:t>doubling the painted wall’s surface area</w:t>
      </w:r>
      <w:r w:rsidRPr="00447895">
        <w:rPr>
          <w:rFonts w:eastAsia="Times New Roman" w:cs="Times New Roman"/>
        </w:rPr>
        <w:t>.</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r w:rsidRPr="00447895">
        <w:rPr>
          <w:rFonts w:eastAsia="Times New Roman" w:cs="Times New Roman"/>
        </w:rPr>
        <w:lastRenderedPageBreak/>
        <w:t xml:space="preserve">Show all of the calculations step by step, including the units of measurement, and round your final answers up to the </w:t>
      </w:r>
      <w:r w:rsidRPr="00447895">
        <w:rPr>
          <w:rFonts w:eastAsia="Times New Roman" w:cs="Times New Roman"/>
          <w:b/>
        </w:rPr>
        <w:t>nearest whole measurement</w:t>
      </w:r>
      <w:r w:rsidRPr="00447895">
        <w:rPr>
          <w:rFonts w:eastAsia="Times New Roman" w:cs="Times New Roman"/>
        </w:rPr>
        <w:t xml:space="preserve"> unit in the following table:</w:t>
      </w:r>
    </w:p>
    <w:p w:rsidR="00447895" w:rsidRPr="00447895" w:rsidRDefault="00447895" w:rsidP="00447895">
      <w:pPr>
        <w:spacing w:after="200" w:line="276" w:lineRule="auto"/>
        <w:ind w:left="720"/>
        <w:contextualSpacing/>
        <w:jc w:val="both"/>
        <w:rPr>
          <w:rFonts w:eastAsia="Times New Roman" w:cs="Times New Roman"/>
        </w:rPr>
      </w:pPr>
    </w:p>
    <w:tbl>
      <w:tblPr>
        <w:tblStyle w:val="TableGrid"/>
        <w:tblW w:w="0" w:type="auto"/>
        <w:tblInd w:w="715" w:type="dxa"/>
        <w:tblLook w:val="04A0" w:firstRow="1" w:lastRow="0" w:firstColumn="1" w:lastColumn="0" w:noHBand="0" w:noVBand="1"/>
      </w:tblPr>
      <w:tblGrid>
        <w:gridCol w:w="5580"/>
        <w:gridCol w:w="2723"/>
      </w:tblGrid>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b/>
              </w:rPr>
            </w:pPr>
            <w:r w:rsidRPr="00447895">
              <w:rPr>
                <w:rFonts w:cs="Calibri"/>
                <w:b/>
              </w:rPr>
              <w:t>ANSWERS</w:t>
            </w:r>
          </w:p>
        </w:tc>
      </w:tr>
      <w:tr w:rsidR="00447895" w:rsidRPr="00447895" w:rsidTr="00622CFD">
        <w:trPr>
          <w:trHeight w:val="251"/>
        </w:trPr>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Window’s Area</w:t>
            </w:r>
          </w:p>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w:t>
            </w:r>
          </w:p>
        </w:tc>
      </w:tr>
      <w:tr w:rsidR="00447895" w:rsidRPr="00447895" w:rsidTr="00622CFD">
        <w:trPr>
          <w:trHeight w:val="251"/>
        </w:trPr>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One Coat of Wall Paint Excluding the Window’s Area</w:t>
            </w:r>
          </w:p>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w:t>
            </w:r>
          </w:p>
        </w:tc>
      </w:tr>
      <w:tr w:rsidR="00447895" w:rsidRPr="00447895" w:rsidTr="00622CFD">
        <w:trPr>
          <w:trHeight w:val="251"/>
        </w:trPr>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Painted Wall Surface Area With Two Coats of Paint</w:t>
            </w:r>
          </w:p>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w:t>
            </w:r>
          </w:p>
        </w:tc>
      </w:tr>
    </w:tbl>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(8 points)</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Using the formulas, concepts, and dimensions above, find the </w:t>
      </w:r>
      <w:r w:rsidRPr="00447895">
        <w:rPr>
          <w:rFonts w:eastAsia="Times New Roman" w:cs="Times New Roman"/>
          <w:b/>
        </w:rPr>
        <w:t>ceiling’s painted surface area</w:t>
      </w:r>
      <w:r w:rsidRPr="00447895">
        <w:rPr>
          <w:rFonts w:eastAsia="Times New Roman" w:cs="Times New Roman"/>
        </w:rPr>
        <w:t>, including the surface areas for one and two coats.</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r w:rsidRPr="00447895">
        <w:rPr>
          <w:rFonts w:eastAsia="Times New Roman" w:cs="Times New Roman"/>
        </w:rPr>
        <w:t xml:space="preserve">Show all of the calculations step by step, including the units of measurement, and round your final answers up to the </w:t>
      </w:r>
      <w:r w:rsidRPr="00447895">
        <w:rPr>
          <w:rFonts w:eastAsia="Times New Roman" w:cs="Times New Roman"/>
          <w:b/>
        </w:rPr>
        <w:t>nearest whole measurement</w:t>
      </w:r>
      <w:r w:rsidRPr="00447895">
        <w:rPr>
          <w:rFonts w:eastAsia="Times New Roman" w:cs="Times New Roman"/>
        </w:rPr>
        <w:t xml:space="preserve"> unit in the following table:</w:t>
      </w:r>
    </w:p>
    <w:p w:rsidR="00447895" w:rsidRPr="00447895" w:rsidRDefault="00447895" w:rsidP="00447895">
      <w:pPr>
        <w:spacing w:after="200" w:line="276" w:lineRule="auto"/>
        <w:ind w:left="720"/>
        <w:contextualSpacing/>
        <w:rPr>
          <w:rFonts w:eastAsia="Times New Roman" w:cs="Times New Roman"/>
        </w:rPr>
      </w:pPr>
    </w:p>
    <w:tbl>
      <w:tblPr>
        <w:tblStyle w:val="TableGrid"/>
        <w:tblW w:w="0" w:type="auto"/>
        <w:tblInd w:w="715" w:type="dxa"/>
        <w:tblLook w:val="04A0" w:firstRow="1" w:lastRow="0" w:firstColumn="1" w:lastColumn="0" w:noHBand="0" w:noVBand="1"/>
      </w:tblPr>
      <w:tblGrid>
        <w:gridCol w:w="5580"/>
        <w:gridCol w:w="2723"/>
      </w:tblGrid>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b/>
              </w:rPr>
            </w:pPr>
            <w:r w:rsidRPr="00447895">
              <w:rPr>
                <w:rFonts w:cs="Calibri"/>
                <w:b/>
              </w:rPr>
              <w:t>Answers</w:t>
            </w:r>
          </w:p>
        </w:tc>
      </w:tr>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 xml:space="preserve">Painted </w:t>
            </w:r>
            <w:r w:rsidRPr="00447895">
              <w:rPr>
                <w:b/>
              </w:rPr>
              <w:t xml:space="preserve">Ceiling </w:t>
            </w:r>
            <w:r w:rsidRPr="00447895">
              <w:rPr>
                <w:rFonts w:cs="Calibri"/>
                <w:b/>
              </w:rPr>
              <w:t>Surface Area With One Coat of Paint</w:t>
            </w:r>
          </w:p>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w:t>
            </w:r>
          </w:p>
        </w:tc>
      </w:tr>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 xml:space="preserve">Painted </w:t>
            </w:r>
            <w:r w:rsidRPr="00447895">
              <w:rPr>
                <w:b/>
              </w:rPr>
              <w:t xml:space="preserve">Ceiling </w:t>
            </w:r>
            <w:r w:rsidRPr="00447895">
              <w:rPr>
                <w:rFonts w:cs="Calibri"/>
                <w:b/>
              </w:rPr>
              <w:t>Surface Area With Two Coats of Paint</w:t>
            </w:r>
          </w:p>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rPr>
            </w:pPr>
            <w:r w:rsidRPr="00447895">
              <w:rPr>
                <w:rFonts w:cs="Calibri"/>
              </w:rPr>
              <w:t>?</w:t>
            </w:r>
          </w:p>
        </w:tc>
      </w:tr>
    </w:tbl>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(8 points)</w:t>
      </w: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spacing w:after="200" w:line="276" w:lineRule="auto"/>
        <w:ind w:left="720"/>
        <w:contextualSpacing/>
        <w:rPr>
          <w:rFonts w:eastAsia="Times New Roman" w:cs="Times New Roman"/>
          <w:u w:val="single"/>
        </w:rPr>
      </w:pP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Combining the answers from above, find the </w:t>
      </w:r>
      <w:r w:rsidRPr="00447895">
        <w:rPr>
          <w:rFonts w:eastAsia="Times New Roman" w:cs="Times New Roman"/>
          <w:b/>
        </w:rPr>
        <w:t>total painted surface area</w:t>
      </w:r>
      <w:r w:rsidRPr="00447895">
        <w:rPr>
          <w:rFonts w:eastAsia="Times New Roman" w:cs="Times New Roman"/>
        </w:rPr>
        <w:t>, including both coats for the walls and ceiling.</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r w:rsidRPr="00447895">
        <w:rPr>
          <w:rFonts w:eastAsia="Times New Roman" w:cs="Times New Roman"/>
        </w:rPr>
        <w:t xml:space="preserve">Show all of the calculations step by step, including the units of measurement, and round your final answer </w:t>
      </w:r>
      <w:r w:rsidRPr="00447895">
        <w:rPr>
          <w:rFonts w:eastAsia="Times New Roman" w:cs="Times New Roman"/>
          <w:b/>
        </w:rPr>
        <w:t>up</w:t>
      </w:r>
      <w:r w:rsidRPr="00447895">
        <w:rPr>
          <w:rFonts w:eastAsia="Times New Roman" w:cs="Times New Roman"/>
        </w:rPr>
        <w:t xml:space="preserve"> to the </w:t>
      </w:r>
      <w:r w:rsidRPr="00447895">
        <w:rPr>
          <w:rFonts w:eastAsia="Times New Roman" w:cs="Times New Roman"/>
          <w:b/>
        </w:rPr>
        <w:t>nearest whole measurement</w:t>
      </w:r>
      <w:r w:rsidRPr="00447895">
        <w:rPr>
          <w:rFonts w:eastAsia="Times New Roman" w:cs="Times New Roman"/>
        </w:rPr>
        <w:t xml:space="preserve"> unit in the following table:</w:t>
      </w:r>
    </w:p>
    <w:p w:rsidR="00447895" w:rsidRPr="00447895" w:rsidRDefault="00447895" w:rsidP="00447895">
      <w:pPr>
        <w:spacing w:after="200" w:line="276" w:lineRule="auto"/>
        <w:ind w:left="720"/>
        <w:contextualSpacing/>
        <w:jc w:val="both"/>
        <w:rPr>
          <w:rFonts w:eastAsia="Times New Roman" w:cs="Times New Roman"/>
        </w:rPr>
      </w:pPr>
    </w:p>
    <w:tbl>
      <w:tblPr>
        <w:tblStyle w:val="TableGrid"/>
        <w:tblW w:w="0" w:type="auto"/>
        <w:tblInd w:w="715" w:type="dxa"/>
        <w:tblLook w:val="04A0" w:firstRow="1" w:lastRow="0" w:firstColumn="1" w:lastColumn="0" w:noHBand="0" w:noVBand="1"/>
      </w:tblPr>
      <w:tblGrid>
        <w:gridCol w:w="5580"/>
        <w:gridCol w:w="2723"/>
      </w:tblGrid>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b/>
              </w:rPr>
            </w:pPr>
            <w:r w:rsidRPr="00447895">
              <w:rPr>
                <w:rFonts w:cs="Calibri"/>
                <w:b/>
              </w:rPr>
              <w:t>Answer</w:t>
            </w:r>
          </w:p>
        </w:tc>
      </w:tr>
      <w:tr w:rsidR="00447895" w:rsidRPr="00447895" w:rsidTr="00622CFD">
        <w:tc>
          <w:tcPr>
            <w:tcW w:w="5580"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Total Painted Surface Area With Two Coats of Paint</w:t>
            </w:r>
          </w:p>
          <w:p w:rsidR="00447895" w:rsidRPr="00447895" w:rsidRDefault="00447895" w:rsidP="00447895">
            <w:pPr>
              <w:spacing w:after="200" w:line="276" w:lineRule="auto"/>
              <w:contextualSpacing/>
              <w:jc w:val="center"/>
              <w:rPr>
                <w:rFonts w:cs="Calibri"/>
                <w:b/>
              </w:rPr>
            </w:pPr>
          </w:p>
        </w:tc>
        <w:tc>
          <w:tcPr>
            <w:tcW w:w="2723" w:type="dxa"/>
          </w:tcPr>
          <w:p w:rsidR="00447895" w:rsidRPr="00447895" w:rsidRDefault="00447895" w:rsidP="00447895">
            <w:pPr>
              <w:spacing w:after="200" w:line="276" w:lineRule="auto"/>
              <w:contextualSpacing/>
              <w:jc w:val="center"/>
              <w:rPr>
                <w:rFonts w:cs="Calibri"/>
              </w:rPr>
            </w:pPr>
          </w:p>
          <w:p w:rsidR="00447895" w:rsidRPr="00447895" w:rsidRDefault="00447895" w:rsidP="00447895">
            <w:pPr>
              <w:spacing w:after="200" w:line="276" w:lineRule="auto"/>
              <w:contextualSpacing/>
              <w:jc w:val="center"/>
              <w:rPr>
                <w:rFonts w:cs="Calibri"/>
                <w:b/>
              </w:rPr>
            </w:pPr>
            <w:r w:rsidRPr="00447895">
              <w:rPr>
                <w:rFonts w:cs="Calibri"/>
              </w:rPr>
              <w:t>?</w:t>
            </w:r>
          </w:p>
        </w:tc>
      </w:tr>
    </w:tbl>
    <w:p w:rsidR="00447895" w:rsidRPr="00447895" w:rsidRDefault="00447895" w:rsidP="00447895">
      <w:pPr>
        <w:spacing w:after="200" w:line="276" w:lineRule="auto"/>
        <w:ind w:left="720"/>
        <w:contextualSpacing/>
        <w:rPr>
          <w:rFonts w:eastAsia="Times New Roman" w:cs="Times New Roman"/>
          <w:b/>
          <w:u w:val="single"/>
        </w:rPr>
      </w:pP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(5 points)</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rPr>
          <w:rFonts w:eastAsia="Times New Roman" w:cs="Times New Roman"/>
        </w:rPr>
      </w:pPr>
    </w:p>
    <w:p w:rsidR="00447895" w:rsidRPr="00447895" w:rsidRDefault="00447895" w:rsidP="00447895">
      <w:pPr>
        <w:spacing w:after="200" w:line="276" w:lineRule="auto"/>
        <w:rPr>
          <w:rFonts w:eastAsia="Times New Roman" w:cs="Times New Roman"/>
        </w:rPr>
      </w:pP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Assuming that you can paint 100 square feet per hour, what will be the </w:t>
      </w:r>
      <w:r w:rsidRPr="00447895">
        <w:rPr>
          <w:rFonts w:eastAsia="Times New Roman" w:cs="Times New Roman"/>
          <w:b/>
        </w:rPr>
        <w:t>work time</w:t>
      </w:r>
      <w:r w:rsidRPr="00447895">
        <w:rPr>
          <w:rFonts w:eastAsia="Times New Roman" w:cs="Times New Roman"/>
        </w:rPr>
        <w:t xml:space="preserve"> needed to paint your bedroom?</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r w:rsidRPr="00447895">
        <w:rPr>
          <w:rFonts w:eastAsia="Times New Roman" w:cs="Times New Roman"/>
        </w:rPr>
        <w:t xml:space="preserve">Show all of the calculations step by step, including the units of measurement, and round your final answer off to the </w:t>
      </w:r>
      <w:r w:rsidRPr="00447895">
        <w:rPr>
          <w:rFonts w:eastAsia="Times New Roman" w:cs="Times New Roman"/>
          <w:b/>
        </w:rPr>
        <w:t>nearest whole hour</w:t>
      </w:r>
      <w:r w:rsidRPr="00447895">
        <w:rPr>
          <w:rFonts w:eastAsia="Times New Roman" w:cs="Times New Roman"/>
        </w:rPr>
        <w:t xml:space="preserve"> amount in the following table:</w:t>
      </w:r>
    </w:p>
    <w:p w:rsidR="00447895" w:rsidRPr="00447895" w:rsidRDefault="00447895" w:rsidP="00447895">
      <w:pPr>
        <w:spacing w:after="200" w:line="276" w:lineRule="auto"/>
        <w:ind w:left="720"/>
        <w:contextualSpacing/>
        <w:rPr>
          <w:rFonts w:eastAsia="Times New Roman" w:cs="Times New Roman"/>
        </w:rPr>
      </w:pPr>
    </w:p>
    <w:tbl>
      <w:tblPr>
        <w:tblStyle w:val="TableGrid"/>
        <w:tblW w:w="0" w:type="auto"/>
        <w:tblInd w:w="985" w:type="dxa"/>
        <w:tblLook w:val="04A0" w:firstRow="1" w:lastRow="0" w:firstColumn="1" w:lastColumn="0" w:noHBand="0" w:noVBand="1"/>
      </w:tblPr>
      <w:tblGrid>
        <w:gridCol w:w="4973"/>
        <w:gridCol w:w="3240"/>
      </w:tblGrid>
      <w:tr w:rsidR="00447895" w:rsidRPr="00447895" w:rsidTr="00622CFD">
        <w:tc>
          <w:tcPr>
            <w:tcW w:w="4973" w:type="dxa"/>
          </w:tcPr>
          <w:p w:rsidR="00447895" w:rsidRPr="00447895" w:rsidRDefault="00447895" w:rsidP="00447895">
            <w:pPr>
              <w:spacing w:after="200" w:line="276" w:lineRule="auto"/>
              <w:contextualSpacing/>
              <w:jc w:val="center"/>
              <w:rPr>
                <w:rFonts w:cs="Calibri"/>
                <w:b/>
              </w:rPr>
            </w:pPr>
          </w:p>
        </w:tc>
        <w:tc>
          <w:tcPr>
            <w:tcW w:w="3240" w:type="dxa"/>
          </w:tcPr>
          <w:p w:rsidR="00447895" w:rsidRPr="00447895" w:rsidRDefault="00447895" w:rsidP="00447895">
            <w:pPr>
              <w:spacing w:after="200" w:line="276" w:lineRule="auto"/>
              <w:contextualSpacing/>
              <w:jc w:val="center"/>
              <w:rPr>
                <w:rFonts w:cs="Calibri"/>
                <w:b/>
              </w:rPr>
            </w:pPr>
            <w:r w:rsidRPr="00447895">
              <w:rPr>
                <w:rFonts w:cs="Calibri"/>
                <w:b/>
              </w:rPr>
              <w:t>Answer</w:t>
            </w:r>
          </w:p>
        </w:tc>
      </w:tr>
      <w:tr w:rsidR="00447895" w:rsidRPr="00447895" w:rsidTr="00622CFD">
        <w:tc>
          <w:tcPr>
            <w:tcW w:w="4973" w:type="dxa"/>
          </w:tcPr>
          <w:p w:rsidR="00447895" w:rsidRPr="00447895" w:rsidRDefault="00447895" w:rsidP="00447895">
            <w:pPr>
              <w:spacing w:after="200" w:line="276" w:lineRule="auto"/>
              <w:contextualSpacing/>
              <w:jc w:val="center"/>
              <w:rPr>
                <w:rFonts w:cs="Calibri"/>
                <w:b/>
              </w:rPr>
            </w:pPr>
          </w:p>
          <w:p w:rsidR="00447895" w:rsidRPr="00447895" w:rsidRDefault="00447895" w:rsidP="00447895">
            <w:pPr>
              <w:spacing w:after="200" w:line="276" w:lineRule="auto"/>
              <w:contextualSpacing/>
              <w:jc w:val="center"/>
              <w:rPr>
                <w:rFonts w:cs="Calibri"/>
                <w:b/>
              </w:rPr>
            </w:pPr>
            <w:r w:rsidRPr="00447895">
              <w:rPr>
                <w:rFonts w:cs="Calibri"/>
                <w:b/>
              </w:rPr>
              <w:t>Painting Time for the Walls and Ceiling</w:t>
            </w:r>
          </w:p>
          <w:p w:rsidR="00447895" w:rsidRPr="00447895" w:rsidRDefault="00447895" w:rsidP="00447895">
            <w:pPr>
              <w:spacing w:after="200" w:line="276" w:lineRule="auto"/>
              <w:contextualSpacing/>
              <w:jc w:val="center"/>
              <w:rPr>
                <w:rFonts w:cs="Calibri"/>
                <w:b/>
              </w:rPr>
            </w:pPr>
          </w:p>
        </w:tc>
        <w:tc>
          <w:tcPr>
            <w:tcW w:w="3240" w:type="dxa"/>
          </w:tcPr>
          <w:p w:rsidR="00447895" w:rsidRPr="00447895" w:rsidRDefault="00447895" w:rsidP="00447895">
            <w:pPr>
              <w:spacing w:after="200" w:line="276" w:lineRule="auto"/>
              <w:ind w:left="-1368" w:firstLine="1260"/>
              <w:contextualSpacing/>
              <w:jc w:val="center"/>
              <w:rPr>
                <w:rFonts w:cs="Calibri"/>
              </w:rPr>
            </w:pPr>
          </w:p>
          <w:p w:rsidR="00447895" w:rsidRPr="00447895" w:rsidRDefault="00447895" w:rsidP="00447895">
            <w:pPr>
              <w:spacing w:after="200" w:line="276" w:lineRule="auto"/>
              <w:ind w:left="-1368" w:firstLine="1260"/>
              <w:contextualSpacing/>
              <w:jc w:val="center"/>
              <w:rPr>
                <w:rFonts w:cs="Calibri"/>
              </w:rPr>
            </w:pPr>
            <w:r w:rsidRPr="00447895">
              <w:rPr>
                <w:rFonts w:cs="Calibri"/>
              </w:rPr>
              <w:t>?</w:t>
            </w:r>
          </w:p>
        </w:tc>
      </w:tr>
    </w:tbl>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b/>
        </w:rPr>
      </w:pPr>
      <w:r w:rsidRPr="00447895">
        <w:rPr>
          <w:rFonts w:eastAsia="Times New Roman" w:cs="Times New Roman"/>
          <w:b/>
        </w:rPr>
        <w:t>Show your work here: (8 points)</w:t>
      </w: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76" w:lineRule="auto"/>
        <w:ind w:left="720"/>
        <w:contextualSpacing/>
        <w:rPr>
          <w:rFonts w:eastAsia="Times New Roman" w:cs="Times New Roman"/>
        </w:rPr>
      </w:pPr>
    </w:p>
    <w:p w:rsidR="00447895" w:rsidRPr="00447895" w:rsidRDefault="00447895" w:rsidP="00447895">
      <w:pPr>
        <w:spacing w:after="200" w:line="240" w:lineRule="auto"/>
        <w:rPr>
          <w:rFonts w:eastAsia="Times New Roman" w:cs="Times New Roman"/>
          <w:b/>
        </w:rPr>
      </w:pPr>
      <w:proofErr w:type="spellStart"/>
      <w:r w:rsidRPr="00447895">
        <w:rPr>
          <w:rFonts w:eastAsia="Times New Roman" w:cs="Times New Roman"/>
          <w:b/>
        </w:rPr>
        <w:t>Pólya’s</w:t>
      </w:r>
      <w:proofErr w:type="spellEnd"/>
      <w:r w:rsidRPr="00447895">
        <w:rPr>
          <w:rFonts w:eastAsia="Times New Roman" w:cs="Times New Roman"/>
          <w:b/>
        </w:rPr>
        <w:t xml:space="preserve"> Principle Step 4: Take a Look Back</w:t>
      </w:r>
    </w:p>
    <w:p w:rsidR="00447895" w:rsidRPr="00447895" w:rsidRDefault="00447895" w:rsidP="00447895">
      <w:pPr>
        <w:numPr>
          <w:ilvl w:val="0"/>
          <w:numId w:val="3"/>
        </w:numPr>
        <w:spacing w:after="200" w:line="276" w:lineRule="auto"/>
        <w:contextualSpacing/>
        <w:rPr>
          <w:rFonts w:eastAsia="Times New Roman" w:cs="Times New Roman"/>
        </w:rPr>
      </w:pPr>
      <w:r w:rsidRPr="00447895">
        <w:rPr>
          <w:rFonts w:eastAsia="Times New Roman" w:cs="Times New Roman"/>
        </w:rPr>
        <w:t xml:space="preserve">Did this strategy actually solve the problem? How do you know? Demonstrate that </w:t>
      </w:r>
      <w:r w:rsidRPr="00447895">
        <w:rPr>
          <w:rFonts w:eastAsia="Times New Roman" w:cs="Times New Roman"/>
          <w:b/>
        </w:rPr>
        <w:t>your solution is correct</w:t>
      </w:r>
      <w:r w:rsidRPr="00447895">
        <w:rPr>
          <w:rFonts w:eastAsia="Times New Roman" w:cs="Times New Roman"/>
        </w:rPr>
        <w:t xml:space="preserve">. In other words, explain why the values that you have created are the best times for the job. Was this the best way to solve this problem? If you had to do this again, what would you do differently? What would you do the same? </w:t>
      </w:r>
      <w:r w:rsidRPr="00447895">
        <w:rPr>
          <w:rFonts w:eastAsia="Times New Roman" w:cs="Times New Roman"/>
          <w:b/>
        </w:rPr>
        <w:t>Show your work here: (10 points)</w:t>
      </w:r>
    </w:p>
    <w:p w:rsidR="00447895" w:rsidRPr="00447895" w:rsidRDefault="00447895" w:rsidP="00447895">
      <w:pPr>
        <w:spacing w:after="200" w:line="276" w:lineRule="auto"/>
        <w:ind w:left="720"/>
        <w:rPr>
          <w:rFonts w:eastAsia="Times New Roman" w:cs="Times New Roman"/>
        </w:rPr>
      </w:pPr>
    </w:p>
    <w:p w:rsidR="00447895" w:rsidRPr="00447895" w:rsidRDefault="00447895" w:rsidP="00447895">
      <w:pPr>
        <w:spacing w:after="200" w:line="276" w:lineRule="auto"/>
        <w:ind w:left="720"/>
        <w:rPr>
          <w:rFonts w:eastAsia="Times New Roman" w:cs="Times New Roman"/>
        </w:rPr>
      </w:pPr>
    </w:p>
    <w:p w:rsidR="00447895" w:rsidRPr="00447895" w:rsidRDefault="00447895" w:rsidP="00447895">
      <w:pPr>
        <w:spacing w:after="200" w:line="276" w:lineRule="auto"/>
        <w:ind w:left="720"/>
        <w:rPr>
          <w:rFonts w:eastAsia="Times New Roman" w:cs="Times New Roman"/>
        </w:rPr>
      </w:pPr>
    </w:p>
    <w:p w:rsidR="00447895" w:rsidRPr="00447895" w:rsidRDefault="00447895" w:rsidP="00447895">
      <w:pPr>
        <w:spacing w:after="200" w:line="276" w:lineRule="auto"/>
        <w:ind w:left="720"/>
        <w:rPr>
          <w:rFonts w:eastAsia="Times New Roman" w:cs="Times New Roman"/>
        </w:rPr>
      </w:pPr>
    </w:p>
    <w:p w:rsidR="00447895" w:rsidRPr="00447895" w:rsidRDefault="00447895" w:rsidP="00447895">
      <w:pPr>
        <w:spacing w:after="200" w:line="276" w:lineRule="auto"/>
        <w:ind w:left="720"/>
        <w:rPr>
          <w:rFonts w:eastAsia="Times New Roman" w:cs="Times New Roman"/>
        </w:rPr>
      </w:pPr>
    </w:p>
    <w:p w:rsidR="00447895" w:rsidRPr="00447895" w:rsidRDefault="00447895" w:rsidP="00447895">
      <w:pPr>
        <w:spacing w:after="200" w:line="276" w:lineRule="auto"/>
        <w:ind w:left="720"/>
        <w:rPr>
          <w:rFonts w:eastAsia="Times New Roman" w:cs="Times New Roman"/>
        </w:rPr>
      </w:pPr>
    </w:p>
    <w:p w:rsidR="00447895" w:rsidRPr="00447895" w:rsidRDefault="00447895" w:rsidP="00447895">
      <w:pPr>
        <w:spacing w:after="200" w:line="276" w:lineRule="auto"/>
        <w:ind w:left="720"/>
        <w:rPr>
          <w:rFonts w:eastAsia="Times New Roman" w:cs="Times New Roman"/>
        </w:rPr>
      </w:pPr>
    </w:p>
    <w:p w:rsidR="00E520D2" w:rsidRDefault="00E520D2"/>
    <w:sectPr w:rsidR="00E520D2" w:rsidSect="001D7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1AD"/>
    <w:multiLevelType w:val="hybridMultilevel"/>
    <w:tmpl w:val="35F2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44BDA"/>
    <w:multiLevelType w:val="hybridMultilevel"/>
    <w:tmpl w:val="79D2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259C2"/>
    <w:multiLevelType w:val="hybridMultilevel"/>
    <w:tmpl w:val="7A0EE8E6"/>
    <w:lvl w:ilvl="0" w:tplc="3E2A4F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22028A"/>
    <w:multiLevelType w:val="hybridMultilevel"/>
    <w:tmpl w:val="DFF8C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95"/>
    <w:rsid w:val="002A4B5B"/>
    <w:rsid w:val="00447895"/>
    <w:rsid w:val="00E5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984A0"/>
  <w15:chartTrackingRefBased/>
  <w15:docId w15:val="{09E0F534-6170-45BF-883F-C5581D64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895"/>
    <w:pPr>
      <w:spacing w:after="200" w:line="276" w:lineRule="auto"/>
      <w:ind w:left="720"/>
      <w:contextualSpacing/>
    </w:pPr>
    <w:rPr>
      <w:rFonts w:eastAsia="Times New Roman" w:cs="Times New Roman"/>
    </w:rPr>
  </w:style>
  <w:style w:type="table" w:styleId="TableGrid">
    <w:name w:val="Table Grid"/>
    <w:basedOn w:val="TableNormal"/>
    <w:uiPriority w:val="59"/>
    <w:rsid w:val="004478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Waddill</dc:creator>
  <cp:keywords/>
  <dc:description/>
  <cp:lastModifiedBy>Beth Waddill</cp:lastModifiedBy>
  <cp:revision>2</cp:revision>
  <dcterms:created xsi:type="dcterms:W3CDTF">2020-05-28T10:38:00Z</dcterms:created>
  <dcterms:modified xsi:type="dcterms:W3CDTF">2020-05-28T10:41:00Z</dcterms:modified>
</cp:coreProperties>
</file>