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246"/>
        <w:gridCol w:w="1923"/>
        <w:gridCol w:w="1610"/>
        <w:gridCol w:w="1627"/>
      </w:tblGrid>
      <w:tr w:rsidR="006B2692" w:rsidRPr="00621679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Motivation Theory</w:t>
            </w:r>
          </w:p>
        </w:tc>
        <w:tc>
          <w:tcPr>
            <w:tcW w:w="302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 w:rsidRPr="00621679">
              <w:rPr>
                <w:b/>
              </w:rPr>
              <w:t>Description</w:t>
            </w:r>
          </w:p>
        </w:tc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>
              <w:rPr>
                <w:b/>
              </w:rPr>
              <w:t>Example of Appropriate Situation to Use</w:t>
            </w:r>
          </w:p>
        </w:tc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 w:rsidRPr="00621679">
              <w:rPr>
                <w:b/>
              </w:rPr>
              <w:t>Pros</w:t>
            </w:r>
          </w:p>
        </w:tc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 w:rsidRPr="00621679">
              <w:rPr>
                <w:b/>
              </w:rPr>
              <w:t>Cons</w:t>
            </w:r>
          </w:p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Maslow’s Hierarchy of Need</w:t>
            </w:r>
            <w:r>
              <w:rPr>
                <w:b/>
              </w:rPr>
              <w:t xml:space="preserve">s </w:t>
            </w:r>
            <w:r w:rsidRPr="00621679">
              <w:rPr>
                <w:b/>
              </w:rPr>
              <w:t>Theory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Douglas McGregor’s Theory X and Theory Y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Herzberg’s  Two-Factor Theory of Motivation (Motivation-Hygiene Theory)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Hawthorne Effect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Expectancy Theory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</w:tbl>
    <w:p w:rsidR="0075267E" w:rsidRDefault="006B2692">
      <w:bookmarkStart w:id="0" w:name="_GoBack"/>
      <w:bookmarkEnd w:id="0"/>
    </w:p>
    <w:sectPr w:rsidR="0075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2"/>
    <w:rsid w:val="00145551"/>
    <w:rsid w:val="006B2692"/>
    <w:rsid w:val="00B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ADEAA-652D-4EE1-B0BC-FE10F715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Lisa Morrison</cp:lastModifiedBy>
  <cp:revision>1</cp:revision>
  <dcterms:created xsi:type="dcterms:W3CDTF">2017-07-31T22:53:00Z</dcterms:created>
  <dcterms:modified xsi:type="dcterms:W3CDTF">2017-07-31T22:53:00Z</dcterms:modified>
</cp:coreProperties>
</file>