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C5C" w:rsidRDefault="002E1C5C" w:rsidP="00D61761">
      <w:pPr>
        <w:spacing w:after="0" w:line="480" w:lineRule="auto"/>
        <w:jc w:val="center"/>
        <w:rPr>
          <w:szCs w:val="24"/>
        </w:rPr>
      </w:pPr>
      <w:bookmarkStart w:id="0" w:name="_GoBack"/>
      <w:bookmarkEnd w:id="0"/>
    </w:p>
    <w:p w:rsidR="002E1C5C" w:rsidRDefault="002E1C5C" w:rsidP="00D61761">
      <w:pPr>
        <w:spacing w:after="0" w:line="480" w:lineRule="auto"/>
        <w:jc w:val="center"/>
        <w:rPr>
          <w:szCs w:val="24"/>
        </w:rPr>
      </w:pPr>
    </w:p>
    <w:p w:rsidR="002E1C5C" w:rsidRDefault="002E1C5C" w:rsidP="00D61761">
      <w:pPr>
        <w:spacing w:after="0" w:line="480" w:lineRule="auto"/>
        <w:jc w:val="center"/>
        <w:rPr>
          <w:szCs w:val="24"/>
        </w:rPr>
      </w:pPr>
    </w:p>
    <w:p w:rsidR="002E1C5C" w:rsidRDefault="002E1C5C" w:rsidP="00D61761">
      <w:pPr>
        <w:spacing w:after="0" w:line="480" w:lineRule="auto"/>
        <w:jc w:val="center"/>
        <w:rPr>
          <w:szCs w:val="24"/>
        </w:rPr>
      </w:pPr>
    </w:p>
    <w:p w:rsidR="002E1C5C" w:rsidRDefault="002E1C5C" w:rsidP="00D61761">
      <w:pPr>
        <w:spacing w:after="0" w:line="480" w:lineRule="auto"/>
        <w:jc w:val="center"/>
        <w:rPr>
          <w:szCs w:val="24"/>
        </w:rPr>
      </w:pPr>
    </w:p>
    <w:p w:rsidR="002E1C5C" w:rsidRDefault="002E1C5C" w:rsidP="00D61761">
      <w:pPr>
        <w:spacing w:after="0" w:line="480" w:lineRule="auto"/>
        <w:jc w:val="center"/>
        <w:rPr>
          <w:szCs w:val="24"/>
        </w:rPr>
      </w:pPr>
    </w:p>
    <w:p w:rsidR="002E1C5C" w:rsidRDefault="002E1C5C" w:rsidP="00D61761">
      <w:pPr>
        <w:spacing w:after="0" w:line="480" w:lineRule="auto"/>
        <w:jc w:val="center"/>
        <w:rPr>
          <w:szCs w:val="24"/>
        </w:rPr>
      </w:pPr>
    </w:p>
    <w:p w:rsidR="002E1C5C" w:rsidRDefault="002E1C5C" w:rsidP="00D61761">
      <w:pPr>
        <w:spacing w:after="0" w:line="480" w:lineRule="auto"/>
        <w:jc w:val="center"/>
        <w:rPr>
          <w:szCs w:val="24"/>
        </w:rPr>
      </w:pPr>
    </w:p>
    <w:p w:rsidR="002E1C5C" w:rsidRDefault="002E1C5C" w:rsidP="00D61761">
      <w:pPr>
        <w:spacing w:after="0" w:line="480" w:lineRule="auto"/>
        <w:jc w:val="center"/>
        <w:rPr>
          <w:szCs w:val="24"/>
        </w:rPr>
      </w:pPr>
      <w:r>
        <w:rPr>
          <w:szCs w:val="24"/>
        </w:rPr>
        <w:t>Title of the Document</w:t>
      </w:r>
    </w:p>
    <w:p w:rsidR="002E1C5C" w:rsidRDefault="002E1C5C" w:rsidP="00D61761">
      <w:pPr>
        <w:spacing w:after="0" w:line="480" w:lineRule="auto"/>
        <w:jc w:val="center"/>
        <w:rPr>
          <w:szCs w:val="24"/>
        </w:rPr>
      </w:pPr>
      <w:r>
        <w:rPr>
          <w:szCs w:val="24"/>
        </w:rPr>
        <w:t>Student’s Name</w:t>
      </w:r>
    </w:p>
    <w:p w:rsidR="002E1C5C" w:rsidRDefault="00827FE0" w:rsidP="00D61761">
      <w:pPr>
        <w:spacing w:after="0" w:line="480" w:lineRule="auto"/>
        <w:jc w:val="center"/>
        <w:rPr>
          <w:szCs w:val="24"/>
        </w:rPr>
      </w:pPr>
      <w:r>
        <w:rPr>
          <w:szCs w:val="24"/>
        </w:rPr>
        <w:t>American Intercontinental University</w:t>
      </w:r>
    </w:p>
    <w:p w:rsidR="00C566B0" w:rsidRDefault="00C566B0" w:rsidP="00D61761">
      <w:pPr>
        <w:spacing w:after="0" w:line="480" w:lineRule="auto"/>
        <w:jc w:val="center"/>
        <w:rPr>
          <w:szCs w:val="24"/>
        </w:rPr>
        <w:sectPr w:rsidR="00C566B0" w:rsidSect="002E1C5C">
          <w:headerReference w:type="default" r:id="rId8"/>
          <w:footerReference w:type="default" r:id="rId9"/>
          <w:headerReference w:type="first" r:id="rId10"/>
          <w:pgSz w:w="12240" w:h="15840"/>
          <w:pgMar w:top="1440" w:right="1440" w:bottom="1440" w:left="1440" w:header="720" w:footer="720" w:gutter="0"/>
          <w:cols w:space="720"/>
          <w:titlePg/>
          <w:docGrid w:linePitch="360"/>
        </w:sectPr>
      </w:pPr>
    </w:p>
    <w:p w:rsidR="00757416" w:rsidRDefault="00757416" w:rsidP="00757416">
      <w:pPr>
        <w:jc w:val="center"/>
        <w:rPr>
          <w:rFonts w:ascii="Calibri" w:hAnsi="Calibri"/>
          <w:b/>
          <w:szCs w:val="24"/>
        </w:rPr>
      </w:pPr>
      <w:r w:rsidRPr="00912977">
        <w:rPr>
          <w:rFonts w:ascii="Calibri" w:hAnsi="Calibri"/>
          <w:b/>
          <w:szCs w:val="24"/>
        </w:rPr>
        <w:lastRenderedPageBreak/>
        <w:t>Introduction</w:t>
      </w:r>
      <w:r w:rsidR="006E096F">
        <w:rPr>
          <w:rFonts w:ascii="Calibri" w:hAnsi="Calibri"/>
          <w:b/>
          <w:szCs w:val="24"/>
        </w:rPr>
        <w:t xml:space="preserve"> (1/2 to 3/4 page)</w:t>
      </w:r>
    </w:p>
    <w:p w:rsidR="00F13617" w:rsidRPr="00F13617" w:rsidRDefault="00F13617" w:rsidP="00F13617">
      <w:pPr>
        <w:spacing w:before="100" w:beforeAutospacing="1" w:after="100" w:afterAutospacing="1" w:line="240" w:lineRule="auto"/>
        <w:rPr>
          <w:rFonts w:eastAsia="Times New Roman"/>
          <w:b/>
          <w:bCs/>
          <w:color w:val="FF0000"/>
          <w:szCs w:val="24"/>
        </w:rPr>
      </w:pPr>
      <w:r w:rsidRPr="00F13617">
        <w:rPr>
          <w:rFonts w:eastAsia="Times New Roman"/>
          <w:b/>
          <w:bCs/>
          <w:color w:val="FF0000"/>
          <w:szCs w:val="24"/>
        </w:rPr>
        <w:t xml:space="preserve">In the introduction, paraphrase the </w:t>
      </w:r>
      <w:r>
        <w:rPr>
          <w:rFonts w:eastAsia="Times New Roman"/>
          <w:b/>
          <w:bCs/>
          <w:color w:val="FF0000"/>
          <w:szCs w:val="24"/>
        </w:rPr>
        <w:t>below</w:t>
      </w:r>
      <w:r w:rsidRPr="00F13617">
        <w:rPr>
          <w:rFonts w:eastAsia="Times New Roman"/>
          <w:b/>
          <w:bCs/>
          <w:color w:val="FF0000"/>
          <w:szCs w:val="24"/>
        </w:rPr>
        <w:t xml:space="preserve"> scenario </w:t>
      </w:r>
      <w:r>
        <w:rPr>
          <w:rFonts w:eastAsia="Times New Roman"/>
          <w:b/>
          <w:bCs/>
          <w:color w:val="FF0000"/>
          <w:szCs w:val="24"/>
        </w:rPr>
        <w:t xml:space="preserve">using APA format </w:t>
      </w:r>
      <w:r w:rsidRPr="00F13617">
        <w:rPr>
          <w:rFonts w:eastAsia="Times New Roman"/>
          <w:b/>
          <w:bCs/>
          <w:color w:val="FF0000"/>
          <w:szCs w:val="24"/>
        </w:rPr>
        <w:t>and describe what steps you will take to prepare the master budget for June.</w:t>
      </w:r>
      <w:r w:rsidR="006E096F">
        <w:rPr>
          <w:rFonts w:eastAsia="Times New Roman"/>
          <w:b/>
          <w:bCs/>
          <w:color w:val="FF0000"/>
          <w:szCs w:val="24"/>
        </w:rPr>
        <w:t xml:space="preserve"> </w:t>
      </w:r>
    </w:p>
    <w:p w:rsidR="00F13617" w:rsidRPr="00F13617" w:rsidRDefault="00F13617" w:rsidP="00F13617">
      <w:pPr>
        <w:spacing w:before="100" w:beforeAutospacing="1" w:after="100" w:afterAutospacing="1" w:line="240" w:lineRule="auto"/>
        <w:rPr>
          <w:rFonts w:eastAsia="Times New Roman"/>
          <w:color w:val="FF0000"/>
          <w:szCs w:val="24"/>
        </w:rPr>
      </w:pPr>
      <w:r w:rsidRPr="00F13617">
        <w:rPr>
          <w:rFonts w:eastAsia="Times New Roman"/>
          <w:color w:val="FF0000"/>
          <w:szCs w:val="24"/>
        </w:rPr>
        <w:t>You are the managerial accountant at Reliable Company</w:t>
      </w:r>
      <w:r w:rsidRPr="00B66A70">
        <w:rPr>
          <w:rFonts w:eastAsia="Times New Roman"/>
          <w:color w:val="FF0000"/>
          <w:szCs w:val="24"/>
        </w:rPr>
        <w:t xml:space="preserve"> and are part of the organization’s budgeting committee</w:t>
      </w:r>
      <w:r w:rsidRPr="00F13617">
        <w:rPr>
          <w:rFonts w:eastAsia="Times New Roman"/>
          <w:color w:val="FF0000"/>
          <w:szCs w:val="24"/>
        </w:rPr>
        <w:t xml:space="preserve">. You </w:t>
      </w:r>
      <w:proofErr w:type="gramStart"/>
      <w:r w:rsidRPr="00F13617">
        <w:rPr>
          <w:rFonts w:eastAsia="Times New Roman"/>
          <w:color w:val="FF0000"/>
          <w:szCs w:val="24"/>
        </w:rPr>
        <w:t>have been assigned</w:t>
      </w:r>
      <w:proofErr w:type="gramEnd"/>
      <w:r w:rsidRPr="00F13617">
        <w:rPr>
          <w:rFonts w:eastAsia="Times New Roman"/>
          <w:color w:val="FF0000"/>
          <w:szCs w:val="24"/>
        </w:rPr>
        <w:t xml:space="preserve"> to support the marketing department and manage its master budget. The marketing department is responsible for the following:</w:t>
      </w:r>
    </w:p>
    <w:p w:rsidR="00F13617" w:rsidRPr="00F13617" w:rsidRDefault="00F13617" w:rsidP="00F13617">
      <w:pPr>
        <w:numPr>
          <w:ilvl w:val="0"/>
          <w:numId w:val="7"/>
        </w:numPr>
        <w:spacing w:before="100" w:beforeAutospacing="1" w:after="100" w:afterAutospacing="1" w:line="240" w:lineRule="auto"/>
        <w:rPr>
          <w:rFonts w:eastAsia="Times New Roman"/>
          <w:color w:val="FF0000"/>
          <w:szCs w:val="24"/>
        </w:rPr>
      </w:pPr>
      <w:r w:rsidRPr="00F13617">
        <w:rPr>
          <w:rFonts w:eastAsia="Times New Roman"/>
          <w:color w:val="FF0000"/>
          <w:szCs w:val="24"/>
        </w:rPr>
        <w:t xml:space="preserve">Managing the firm's marketing </w:t>
      </w:r>
    </w:p>
    <w:p w:rsidR="00F13617" w:rsidRPr="00F13617" w:rsidRDefault="00F13617" w:rsidP="00F13617">
      <w:pPr>
        <w:numPr>
          <w:ilvl w:val="0"/>
          <w:numId w:val="7"/>
        </w:numPr>
        <w:spacing w:before="100" w:beforeAutospacing="1" w:after="100" w:afterAutospacing="1" w:line="240" w:lineRule="auto"/>
        <w:rPr>
          <w:rFonts w:eastAsia="Times New Roman"/>
          <w:color w:val="FF0000"/>
          <w:szCs w:val="24"/>
        </w:rPr>
      </w:pPr>
      <w:r w:rsidRPr="00F13617">
        <w:rPr>
          <w:rFonts w:eastAsia="Times New Roman"/>
          <w:color w:val="FF0000"/>
          <w:szCs w:val="24"/>
        </w:rPr>
        <w:t xml:space="preserve">Hiring subcontractors </w:t>
      </w:r>
    </w:p>
    <w:p w:rsidR="00F13617" w:rsidRPr="00F13617" w:rsidRDefault="00F13617" w:rsidP="00F13617">
      <w:pPr>
        <w:numPr>
          <w:ilvl w:val="0"/>
          <w:numId w:val="7"/>
        </w:numPr>
        <w:spacing w:before="100" w:beforeAutospacing="1" w:after="100" w:afterAutospacing="1" w:line="240" w:lineRule="auto"/>
        <w:rPr>
          <w:rFonts w:eastAsia="Times New Roman"/>
          <w:color w:val="FF0000"/>
          <w:szCs w:val="24"/>
        </w:rPr>
      </w:pPr>
      <w:r w:rsidRPr="00F13617">
        <w:rPr>
          <w:rFonts w:eastAsia="Times New Roman"/>
          <w:color w:val="FF0000"/>
          <w:szCs w:val="24"/>
        </w:rPr>
        <w:t>Selling the consulting expertise to smaller outside firms</w:t>
      </w:r>
    </w:p>
    <w:p w:rsidR="00F13617" w:rsidRPr="00F13617" w:rsidRDefault="00F13617" w:rsidP="00F13617">
      <w:pPr>
        <w:spacing w:before="100" w:beforeAutospacing="1" w:after="100" w:afterAutospacing="1" w:line="240" w:lineRule="auto"/>
        <w:rPr>
          <w:rFonts w:eastAsia="Times New Roman"/>
          <w:color w:val="FF0000"/>
          <w:szCs w:val="24"/>
        </w:rPr>
      </w:pPr>
      <w:r w:rsidRPr="00F13617">
        <w:rPr>
          <w:rFonts w:eastAsia="Times New Roman"/>
          <w:color w:val="FF0000"/>
          <w:szCs w:val="24"/>
        </w:rPr>
        <w:t>The department's expenses are as follows:</w:t>
      </w:r>
    </w:p>
    <w:p w:rsidR="00F13617" w:rsidRPr="00F13617" w:rsidRDefault="00F13617" w:rsidP="00F13617">
      <w:pPr>
        <w:numPr>
          <w:ilvl w:val="0"/>
          <w:numId w:val="8"/>
        </w:numPr>
        <w:spacing w:before="100" w:beforeAutospacing="1" w:after="100" w:afterAutospacing="1" w:line="240" w:lineRule="auto"/>
        <w:rPr>
          <w:rFonts w:eastAsia="Times New Roman"/>
          <w:color w:val="FF0000"/>
          <w:szCs w:val="24"/>
        </w:rPr>
      </w:pPr>
      <w:r w:rsidRPr="00F13617">
        <w:rPr>
          <w:rFonts w:eastAsia="Times New Roman"/>
          <w:color w:val="FF0000"/>
          <w:szCs w:val="24"/>
        </w:rPr>
        <w:t xml:space="preserve">Salaries and benefits of $48,000/month </w:t>
      </w:r>
    </w:p>
    <w:p w:rsidR="00F13617" w:rsidRPr="00F13617" w:rsidRDefault="00F13617" w:rsidP="00F13617">
      <w:pPr>
        <w:numPr>
          <w:ilvl w:val="0"/>
          <w:numId w:val="8"/>
        </w:numPr>
        <w:spacing w:before="100" w:beforeAutospacing="1" w:after="100" w:afterAutospacing="1" w:line="240" w:lineRule="auto"/>
        <w:rPr>
          <w:rFonts w:eastAsia="Times New Roman"/>
          <w:color w:val="FF0000"/>
          <w:szCs w:val="24"/>
        </w:rPr>
      </w:pPr>
      <w:r w:rsidRPr="00F13617">
        <w:rPr>
          <w:rFonts w:eastAsia="Times New Roman"/>
          <w:color w:val="FF0000"/>
          <w:szCs w:val="24"/>
        </w:rPr>
        <w:t xml:space="preserve">Web site operations of $21,000/ month </w:t>
      </w:r>
    </w:p>
    <w:p w:rsidR="00F13617" w:rsidRPr="00F13617" w:rsidRDefault="00F13617" w:rsidP="00F13617">
      <w:pPr>
        <w:numPr>
          <w:ilvl w:val="0"/>
          <w:numId w:val="8"/>
        </w:numPr>
        <w:spacing w:before="100" w:beforeAutospacing="1" w:after="100" w:afterAutospacing="1" w:line="240" w:lineRule="auto"/>
        <w:rPr>
          <w:rFonts w:eastAsia="Times New Roman"/>
          <w:color w:val="FF0000"/>
          <w:szCs w:val="24"/>
        </w:rPr>
      </w:pPr>
      <w:r w:rsidRPr="00F13617">
        <w:rPr>
          <w:rFonts w:eastAsia="Times New Roman"/>
          <w:color w:val="FF0000"/>
          <w:szCs w:val="24"/>
        </w:rPr>
        <w:t xml:space="preserve">Online advertising expenses of $15,000/month </w:t>
      </w:r>
    </w:p>
    <w:p w:rsidR="00F13617" w:rsidRPr="00F13617" w:rsidRDefault="00F13617" w:rsidP="00F13617">
      <w:pPr>
        <w:numPr>
          <w:ilvl w:val="0"/>
          <w:numId w:val="8"/>
        </w:numPr>
        <w:spacing w:before="100" w:beforeAutospacing="1" w:after="100" w:afterAutospacing="1" w:line="240" w:lineRule="auto"/>
        <w:rPr>
          <w:rFonts w:eastAsia="Times New Roman"/>
          <w:color w:val="FF0000"/>
          <w:szCs w:val="24"/>
        </w:rPr>
      </w:pPr>
      <w:r w:rsidRPr="00F13617">
        <w:rPr>
          <w:rFonts w:eastAsia="Times New Roman"/>
          <w:color w:val="FF0000"/>
          <w:szCs w:val="24"/>
        </w:rPr>
        <w:t>Miscellaneous expenses of $3,500/month</w:t>
      </w:r>
    </w:p>
    <w:p w:rsidR="00F13617" w:rsidRPr="00F13617" w:rsidRDefault="00F13617" w:rsidP="00F13617">
      <w:pPr>
        <w:spacing w:before="100" w:beforeAutospacing="1" w:after="100" w:afterAutospacing="1" w:line="240" w:lineRule="auto"/>
        <w:rPr>
          <w:rFonts w:eastAsia="Times New Roman"/>
          <w:color w:val="FF0000"/>
          <w:szCs w:val="24"/>
        </w:rPr>
      </w:pPr>
      <w:r w:rsidRPr="00F13617">
        <w:rPr>
          <w:rFonts w:eastAsia="Times New Roman"/>
          <w:color w:val="FF0000"/>
          <w:szCs w:val="24"/>
        </w:rPr>
        <w:t>The sales forecast for its consulting services are as follows:</w:t>
      </w:r>
    </w:p>
    <w:p w:rsidR="00F13617" w:rsidRPr="00F13617" w:rsidRDefault="00F13617" w:rsidP="00F13617">
      <w:pPr>
        <w:numPr>
          <w:ilvl w:val="0"/>
          <w:numId w:val="9"/>
        </w:numPr>
        <w:spacing w:before="100" w:beforeAutospacing="1" w:after="100" w:afterAutospacing="1" w:line="240" w:lineRule="auto"/>
        <w:rPr>
          <w:rFonts w:eastAsia="Times New Roman"/>
          <w:color w:val="FF0000"/>
          <w:szCs w:val="24"/>
        </w:rPr>
      </w:pPr>
      <w:r w:rsidRPr="00F13617">
        <w:rPr>
          <w:rFonts w:eastAsia="Times New Roman"/>
          <w:b/>
          <w:bCs/>
          <w:color w:val="FF0000"/>
          <w:szCs w:val="24"/>
        </w:rPr>
        <w:t>April:</w:t>
      </w:r>
      <w:r w:rsidRPr="00F13617">
        <w:rPr>
          <w:rFonts w:eastAsia="Times New Roman"/>
          <w:color w:val="FF0000"/>
          <w:szCs w:val="24"/>
        </w:rPr>
        <w:t xml:space="preserve"> $190,000 </w:t>
      </w:r>
    </w:p>
    <w:p w:rsidR="00F13617" w:rsidRPr="00F13617" w:rsidRDefault="00F13617" w:rsidP="00F13617">
      <w:pPr>
        <w:numPr>
          <w:ilvl w:val="0"/>
          <w:numId w:val="9"/>
        </w:numPr>
        <w:spacing w:before="100" w:beforeAutospacing="1" w:after="100" w:afterAutospacing="1" w:line="240" w:lineRule="auto"/>
        <w:rPr>
          <w:rFonts w:eastAsia="Times New Roman"/>
          <w:color w:val="FF0000"/>
          <w:szCs w:val="24"/>
        </w:rPr>
      </w:pPr>
      <w:r w:rsidRPr="00F13617">
        <w:rPr>
          <w:rFonts w:eastAsia="Times New Roman"/>
          <w:b/>
          <w:bCs/>
          <w:color w:val="FF0000"/>
          <w:szCs w:val="24"/>
        </w:rPr>
        <w:t>May:</w:t>
      </w:r>
      <w:r w:rsidRPr="00F13617">
        <w:rPr>
          <w:rFonts w:eastAsia="Times New Roman"/>
          <w:color w:val="FF0000"/>
          <w:szCs w:val="24"/>
        </w:rPr>
        <w:t xml:space="preserve"> $200,000 </w:t>
      </w:r>
    </w:p>
    <w:p w:rsidR="00F13617" w:rsidRPr="00F13617" w:rsidRDefault="00F13617" w:rsidP="00F13617">
      <w:pPr>
        <w:numPr>
          <w:ilvl w:val="0"/>
          <w:numId w:val="9"/>
        </w:numPr>
        <w:spacing w:before="100" w:beforeAutospacing="1" w:after="100" w:afterAutospacing="1" w:line="240" w:lineRule="auto"/>
        <w:rPr>
          <w:rFonts w:eastAsia="Times New Roman"/>
          <w:color w:val="FF0000"/>
          <w:szCs w:val="24"/>
        </w:rPr>
      </w:pPr>
      <w:r w:rsidRPr="00F13617">
        <w:rPr>
          <w:rFonts w:eastAsia="Times New Roman"/>
          <w:b/>
          <w:bCs/>
          <w:color w:val="FF0000"/>
          <w:szCs w:val="24"/>
        </w:rPr>
        <w:t>June:</w:t>
      </w:r>
      <w:r w:rsidRPr="00F13617">
        <w:rPr>
          <w:rFonts w:eastAsia="Times New Roman"/>
          <w:color w:val="FF0000"/>
          <w:szCs w:val="24"/>
        </w:rPr>
        <w:t xml:space="preserve"> $205,000</w:t>
      </w:r>
    </w:p>
    <w:p w:rsidR="00F13617" w:rsidRPr="00B66A70" w:rsidRDefault="00F13617" w:rsidP="00F13617">
      <w:pPr>
        <w:spacing w:before="100" w:beforeAutospacing="1" w:after="100" w:afterAutospacing="1" w:line="240" w:lineRule="auto"/>
        <w:rPr>
          <w:rFonts w:eastAsia="Times New Roman"/>
          <w:color w:val="FF0000"/>
          <w:szCs w:val="24"/>
        </w:rPr>
      </w:pPr>
      <w:r w:rsidRPr="00F13617">
        <w:rPr>
          <w:rFonts w:eastAsia="Times New Roman"/>
          <w:color w:val="FF0000"/>
          <w:szCs w:val="24"/>
        </w:rPr>
        <w:t xml:space="preserve">The department pays a sales commission of 5%, and this </w:t>
      </w:r>
      <w:proofErr w:type="gramStart"/>
      <w:r w:rsidRPr="00F13617">
        <w:rPr>
          <w:rFonts w:eastAsia="Times New Roman"/>
          <w:color w:val="FF0000"/>
          <w:szCs w:val="24"/>
        </w:rPr>
        <w:t>is paid</w:t>
      </w:r>
      <w:proofErr w:type="gramEnd"/>
      <w:r w:rsidRPr="00F13617">
        <w:rPr>
          <w:rFonts w:eastAsia="Times New Roman"/>
          <w:color w:val="FF0000"/>
          <w:szCs w:val="24"/>
        </w:rPr>
        <w:t xml:space="preserve"> in the following month. Subcontractor expenses </w:t>
      </w:r>
      <w:proofErr w:type="gramStart"/>
      <w:r w:rsidRPr="00F13617">
        <w:rPr>
          <w:rFonts w:eastAsia="Times New Roman"/>
          <w:color w:val="FF0000"/>
          <w:szCs w:val="24"/>
        </w:rPr>
        <w:t>are estimated</w:t>
      </w:r>
      <w:proofErr w:type="gramEnd"/>
      <w:r w:rsidRPr="00F13617">
        <w:rPr>
          <w:rFonts w:eastAsia="Times New Roman"/>
          <w:color w:val="FF0000"/>
          <w:szCs w:val="24"/>
        </w:rPr>
        <w:t xml:space="preserve"> at 45% of sales and are paid the month after they are billed. Consulting fees are collected 20% in the month of sale, 70% in the following month, and 10% in the second month following sale.</w:t>
      </w:r>
    </w:p>
    <w:p w:rsidR="00B66A70" w:rsidRDefault="00B66A70" w:rsidP="00B66A70">
      <w:pPr>
        <w:jc w:val="center"/>
        <w:rPr>
          <w:rFonts w:ascii="Calibri" w:hAnsi="Calibri"/>
          <w:b/>
          <w:szCs w:val="24"/>
        </w:rPr>
      </w:pPr>
    </w:p>
    <w:p w:rsidR="00B66A70" w:rsidRPr="00DC0F39" w:rsidRDefault="00B66A70" w:rsidP="00B66A70">
      <w:pPr>
        <w:jc w:val="center"/>
        <w:rPr>
          <w:rFonts w:ascii="Calibri" w:hAnsi="Calibri"/>
          <w:b/>
          <w:szCs w:val="24"/>
        </w:rPr>
      </w:pPr>
      <w:r>
        <w:rPr>
          <w:rFonts w:ascii="Calibri" w:hAnsi="Calibri"/>
          <w:b/>
          <w:szCs w:val="24"/>
        </w:rPr>
        <w:t>Background</w:t>
      </w:r>
      <w:r w:rsidR="006E096F">
        <w:rPr>
          <w:rFonts w:ascii="Calibri" w:hAnsi="Calibri"/>
          <w:b/>
          <w:szCs w:val="24"/>
        </w:rPr>
        <w:t xml:space="preserve"> (1/2 page)</w:t>
      </w:r>
    </w:p>
    <w:p w:rsidR="00757416" w:rsidRPr="00B66A70" w:rsidRDefault="00B66A70" w:rsidP="00B66A70">
      <w:pPr>
        <w:spacing w:after="0" w:line="240" w:lineRule="auto"/>
        <w:rPr>
          <w:bCs/>
          <w:color w:val="FF0000"/>
        </w:rPr>
      </w:pPr>
      <w:r w:rsidRPr="00B66A70">
        <w:rPr>
          <w:bCs/>
          <w:color w:val="FF0000"/>
        </w:rPr>
        <w:t>Discuss the benefits and limitations of the master budgeting process, the budgets included in the master budgeting process and the steps that the marketing department will take to prepare the master budget.</w:t>
      </w:r>
    </w:p>
    <w:p w:rsidR="00B66A70" w:rsidRDefault="00B66A70" w:rsidP="00757416">
      <w:pPr>
        <w:jc w:val="center"/>
        <w:rPr>
          <w:rFonts w:ascii="Calibri" w:hAnsi="Calibri"/>
          <w:b/>
          <w:szCs w:val="24"/>
        </w:rPr>
      </w:pPr>
    </w:p>
    <w:p w:rsidR="006E096F" w:rsidRDefault="006E096F" w:rsidP="00757416">
      <w:pPr>
        <w:jc w:val="center"/>
        <w:rPr>
          <w:rFonts w:ascii="Calibri" w:hAnsi="Calibri"/>
          <w:b/>
          <w:szCs w:val="24"/>
        </w:rPr>
      </w:pPr>
    </w:p>
    <w:p w:rsidR="006E096F" w:rsidRDefault="006E096F" w:rsidP="00757416">
      <w:pPr>
        <w:jc w:val="center"/>
        <w:rPr>
          <w:rFonts w:ascii="Calibri" w:hAnsi="Calibri"/>
          <w:b/>
          <w:szCs w:val="24"/>
        </w:rPr>
      </w:pPr>
    </w:p>
    <w:p w:rsidR="00757416" w:rsidRPr="00DC0F39" w:rsidRDefault="00757416" w:rsidP="00757416">
      <w:pPr>
        <w:jc w:val="center"/>
        <w:rPr>
          <w:rFonts w:ascii="Calibri" w:hAnsi="Calibri"/>
          <w:b/>
          <w:szCs w:val="24"/>
        </w:rPr>
      </w:pPr>
      <w:r>
        <w:rPr>
          <w:rFonts w:ascii="Calibri" w:hAnsi="Calibri"/>
          <w:b/>
          <w:szCs w:val="24"/>
        </w:rPr>
        <w:lastRenderedPageBreak/>
        <w:t>Scenario Analysis</w:t>
      </w:r>
      <w:r w:rsidR="006E096F">
        <w:rPr>
          <w:rFonts w:ascii="Calibri" w:hAnsi="Calibri"/>
          <w:b/>
          <w:szCs w:val="24"/>
        </w:rPr>
        <w:t xml:space="preserve"> (1 page)</w:t>
      </w:r>
    </w:p>
    <w:p w:rsidR="00757416" w:rsidRPr="00F13617" w:rsidRDefault="00F13617" w:rsidP="006726D7">
      <w:pPr>
        <w:spacing w:after="0" w:line="480" w:lineRule="auto"/>
        <w:rPr>
          <w:b/>
          <w:color w:val="FF0000"/>
        </w:rPr>
      </w:pPr>
      <w:r w:rsidRPr="00F13617">
        <w:rPr>
          <w:b/>
        </w:rPr>
        <w:t>Market Department Master Budget – June</w:t>
      </w:r>
      <w:r w:rsidRPr="00F13617">
        <w:rPr>
          <w:b/>
          <w:color w:val="FF0000"/>
        </w:rPr>
        <w:t xml:space="preserve"> (complete the below schedules)</w:t>
      </w:r>
    </w:p>
    <w:tbl>
      <w:tblPr>
        <w:tblW w:w="5760" w:type="dxa"/>
        <w:tblInd w:w="108" w:type="dxa"/>
        <w:tblLook w:val="04A0" w:firstRow="1" w:lastRow="0" w:firstColumn="1" w:lastColumn="0" w:noHBand="0" w:noVBand="1"/>
      </w:tblPr>
      <w:tblGrid>
        <w:gridCol w:w="5012"/>
        <w:gridCol w:w="748"/>
      </w:tblGrid>
      <w:tr w:rsidR="00F13617" w:rsidRPr="00F13617" w:rsidTr="00F13617">
        <w:trPr>
          <w:trHeight w:val="370"/>
        </w:trPr>
        <w:tc>
          <w:tcPr>
            <w:tcW w:w="5760" w:type="dxa"/>
            <w:gridSpan w:val="2"/>
            <w:tcBorders>
              <w:top w:val="nil"/>
              <w:left w:val="nil"/>
              <w:bottom w:val="nil"/>
              <w:right w:val="nil"/>
            </w:tcBorders>
            <w:shd w:val="clear" w:color="auto" w:fill="auto"/>
            <w:noWrap/>
            <w:vAlign w:val="bottom"/>
            <w:hideMark/>
          </w:tcPr>
          <w:p w:rsidR="00F13617" w:rsidRPr="00F13617" w:rsidRDefault="00F13617" w:rsidP="00F13617">
            <w:pPr>
              <w:spacing w:after="0" w:line="240" w:lineRule="auto"/>
              <w:rPr>
                <w:rFonts w:ascii="Calibri" w:eastAsia="Times New Roman" w:hAnsi="Calibri" w:cs="Calibri"/>
                <w:b/>
                <w:bCs/>
                <w:color w:val="000000"/>
                <w:sz w:val="28"/>
                <w:szCs w:val="28"/>
              </w:rPr>
            </w:pPr>
          </w:p>
        </w:tc>
      </w:tr>
      <w:tr w:rsidR="00F13617" w:rsidRPr="00F13617" w:rsidTr="00F13617">
        <w:trPr>
          <w:trHeight w:val="290"/>
        </w:trPr>
        <w:tc>
          <w:tcPr>
            <w:tcW w:w="5012" w:type="dxa"/>
            <w:tcBorders>
              <w:top w:val="nil"/>
              <w:left w:val="nil"/>
              <w:bottom w:val="nil"/>
              <w:right w:val="nil"/>
            </w:tcBorders>
            <w:shd w:val="clear" w:color="auto" w:fill="auto"/>
            <w:noWrap/>
            <w:vAlign w:val="bottom"/>
            <w:hideMark/>
          </w:tcPr>
          <w:p w:rsidR="00F13617" w:rsidRPr="00F13617" w:rsidRDefault="00F13617" w:rsidP="00F13617">
            <w:pPr>
              <w:spacing w:after="0" w:line="240" w:lineRule="auto"/>
              <w:rPr>
                <w:rFonts w:ascii="Calibri" w:eastAsia="Times New Roman" w:hAnsi="Calibri" w:cs="Calibri"/>
                <w:b/>
                <w:bCs/>
                <w:color w:val="000000"/>
                <w:sz w:val="28"/>
                <w:szCs w:val="28"/>
              </w:rPr>
            </w:pPr>
          </w:p>
        </w:tc>
        <w:tc>
          <w:tcPr>
            <w:tcW w:w="748" w:type="dxa"/>
            <w:tcBorders>
              <w:top w:val="nil"/>
              <w:left w:val="nil"/>
              <w:bottom w:val="nil"/>
              <w:right w:val="nil"/>
            </w:tcBorders>
            <w:shd w:val="clear" w:color="auto" w:fill="auto"/>
            <w:noWrap/>
            <w:vAlign w:val="bottom"/>
            <w:hideMark/>
          </w:tcPr>
          <w:p w:rsidR="00F13617" w:rsidRPr="00F13617" w:rsidRDefault="00F13617" w:rsidP="00F13617">
            <w:pPr>
              <w:spacing w:after="0" w:line="240" w:lineRule="auto"/>
              <w:jc w:val="right"/>
              <w:rPr>
                <w:rFonts w:ascii="Calibri" w:eastAsia="Times New Roman" w:hAnsi="Calibri" w:cs="Calibri"/>
                <w:color w:val="000000"/>
                <w:sz w:val="22"/>
              </w:rPr>
            </w:pPr>
            <w:r w:rsidRPr="00F13617">
              <w:rPr>
                <w:rFonts w:ascii="Calibri" w:eastAsia="Times New Roman" w:hAnsi="Calibri" w:cs="Calibri"/>
                <w:color w:val="000000"/>
                <w:sz w:val="22"/>
              </w:rPr>
              <w:t>June</w:t>
            </w:r>
          </w:p>
        </w:tc>
      </w:tr>
      <w:tr w:rsidR="00F13617" w:rsidRPr="00F13617" w:rsidTr="00F13617">
        <w:trPr>
          <w:trHeight w:val="290"/>
        </w:trPr>
        <w:tc>
          <w:tcPr>
            <w:tcW w:w="5012" w:type="dxa"/>
            <w:tcBorders>
              <w:top w:val="nil"/>
              <w:left w:val="nil"/>
              <w:bottom w:val="nil"/>
              <w:right w:val="nil"/>
            </w:tcBorders>
            <w:shd w:val="clear" w:color="auto" w:fill="auto"/>
            <w:noWrap/>
            <w:vAlign w:val="bottom"/>
            <w:hideMark/>
          </w:tcPr>
          <w:p w:rsidR="00F13617" w:rsidRPr="00F13617" w:rsidRDefault="00F13617" w:rsidP="00F13617">
            <w:pPr>
              <w:spacing w:after="0" w:line="240" w:lineRule="auto"/>
              <w:rPr>
                <w:rFonts w:ascii="Calibri" w:eastAsia="Times New Roman" w:hAnsi="Calibri" w:cs="Calibri"/>
                <w:color w:val="000000"/>
                <w:sz w:val="22"/>
              </w:rPr>
            </w:pPr>
            <w:r w:rsidRPr="00F13617">
              <w:rPr>
                <w:rFonts w:ascii="Calibri" w:eastAsia="Times New Roman" w:hAnsi="Calibri" w:cs="Calibri"/>
                <w:color w:val="000000"/>
                <w:sz w:val="22"/>
              </w:rPr>
              <w:t>Consulting Revenues</w:t>
            </w:r>
            <w:r>
              <w:rPr>
                <w:rFonts w:ascii="Calibri" w:eastAsia="Times New Roman" w:hAnsi="Calibri" w:cs="Calibri"/>
                <w:color w:val="000000"/>
                <w:sz w:val="22"/>
              </w:rPr>
              <w:t xml:space="preserve"> </w:t>
            </w:r>
            <w:r w:rsidRPr="00B44949">
              <w:rPr>
                <w:rFonts w:ascii="Calibri" w:eastAsia="Times New Roman" w:hAnsi="Calibri" w:cs="Calibri"/>
                <w:b/>
                <w:bCs/>
                <w:color w:val="FF0000"/>
                <w:sz w:val="22"/>
              </w:rPr>
              <w:t>(Chapter 20 - PAGE 1005)</w:t>
            </w:r>
          </w:p>
        </w:tc>
        <w:tc>
          <w:tcPr>
            <w:tcW w:w="748" w:type="dxa"/>
            <w:tcBorders>
              <w:top w:val="nil"/>
              <w:left w:val="nil"/>
              <w:bottom w:val="nil"/>
              <w:right w:val="nil"/>
            </w:tcBorders>
            <w:shd w:val="clear" w:color="auto" w:fill="auto"/>
            <w:noWrap/>
            <w:vAlign w:val="bottom"/>
            <w:hideMark/>
          </w:tcPr>
          <w:p w:rsidR="00F13617" w:rsidRPr="00F13617" w:rsidRDefault="00F13617" w:rsidP="00F13617">
            <w:pPr>
              <w:spacing w:after="0" w:line="240" w:lineRule="auto"/>
              <w:rPr>
                <w:rFonts w:ascii="Calibri" w:eastAsia="Times New Roman" w:hAnsi="Calibri" w:cs="Calibri"/>
                <w:color w:val="000000"/>
                <w:sz w:val="22"/>
              </w:rPr>
            </w:pPr>
          </w:p>
        </w:tc>
      </w:tr>
      <w:tr w:rsidR="00F13617" w:rsidRPr="00F13617" w:rsidTr="00F13617">
        <w:trPr>
          <w:trHeight w:val="290"/>
        </w:trPr>
        <w:tc>
          <w:tcPr>
            <w:tcW w:w="5012" w:type="dxa"/>
            <w:tcBorders>
              <w:top w:val="nil"/>
              <w:left w:val="nil"/>
              <w:bottom w:val="nil"/>
              <w:right w:val="nil"/>
            </w:tcBorders>
            <w:shd w:val="clear" w:color="auto" w:fill="auto"/>
            <w:noWrap/>
            <w:vAlign w:val="bottom"/>
            <w:hideMark/>
          </w:tcPr>
          <w:p w:rsidR="00F13617" w:rsidRPr="00F13617" w:rsidRDefault="00F13617" w:rsidP="00F13617">
            <w:pPr>
              <w:spacing w:after="0" w:line="240" w:lineRule="auto"/>
              <w:rPr>
                <w:rFonts w:ascii="Calibri" w:eastAsia="Times New Roman" w:hAnsi="Calibri" w:cs="Calibri"/>
                <w:color w:val="000000"/>
                <w:sz w:val="22"/>
              </w:rPr>
            </w:pPr>
            <w:r w:rsidRPr="00F13617">
              <w:rPr>
                <w:rFonts w:ascii="Calibri" w:eastAsia="Times New Roman" w:hAnsi="Calibri" w:cs="Calibri"/>
                <w:color w:val="000000"/>
                <w:sz w:val="22"/>
              </w:rPr>
              <w:t>Less: Commissions</w:t>
            </w:r>
          </w:p>
        </w:tc>
        <w:tc>
          <w:tcPr>
            <w:tcW w:w="748" w:type="dxa"/>
            <w:tcBorders>
              <w:top w:val="nil"/>
              <w:left w:val="nil"/>
              <w:bottom w:val="nil"/>
              <w:right w:val="nil"/>
            </w:tcBorders>
            <w:shd w:val="clear" w:color="auto" w:fill="auto"/>
            <w:noWrap/>
            <w:vAlign w:val="bottom"/>
            <w:hideMark/>
          </w:tcPr>
          <w:p w:rsidR="00F13617" w:rsidRPr="00F13617" w:rsidRDefault="00F13617" w:rsidP="00F13617">
            <w:pPr>
              <w:spacing w:after="0" w:line="240" w:lineRule="auto"/>
              <w:rPr>
                <w:rFonts w:ascii="Calibri" w:eastAsia="Times New Roman" w:hAnsi="Calibri" w:cs="Calibri"/>
                <w:color w:val="000000"/>
                <w:sz w:val="22"/>
              </w:rPr>
            </w:pPr>
          </w:p>
        </w:tc>
      </w:tr>
      <w:tr w:rsidR="00F13617" w:rsidRPr="00F13617" w:rsidTr="00F13617">
        <w:trPr>
          <w:trHeight w:val="290"/>
        </w:trPr>
        <w:tc>
          <w:tcPr>
            <w:tcW w:w="5012" w:type="dxa"/>
            <w:tcBorders>
              <w:top w:val="nil"/>
              <w:left w:val="nil"/>
              <w:bottom w:val="nil"/>
              <w:right w:val="nil"/>
            </w:tcBorders>
            <w:shd w:val="clear" w:color="auto" w:fill="auto"/>
            <w:noWrap/>
            <w:vAlign w:val="bottom"/>
            <w:hideMark/>
          </w:tcPr>
          <w:p w:rsidR="00F13617" w:rsidRPr="00F13617" w:rsidRDefault="00F13617" w:rsidP="00F13617">
            <w:pPr>
              <w:spacing w:after="0" w:line="240" w:lineRule="auto"/>
              <w:rPr>
                <w:rFonts w:ascii="Calibri" w:eastAsia="Times New Roman" w:hAnsi="Calibri" w:cs="Calibri"/>
                <w:color w:val="000000"/>
                <w:sz w:val="22"/>
              </w:rPr>
            </w:pPr>
            <w:r w:rsidRPr="00F13617">
              <w:rPr>
                <w:rFonts w:ascii="Calibri" w:eastAsia="Times New Roman" w:hAnsi="Calibri" w:cs="Calibri"/>
                <w:color w:val="000000"/>
                <w:sz w:val="22"/>
              </w:rPr>
              <w:t>Less: Subcontractor expenses</w:t>
            </w:r>
          </w:p>
        </w:tc>
        <w:tc>
          <w:tcPr>
            <w:tcW w:w="748" w:type="dxa"/>
            <w:tcBorders>
              <w:top w:val="nil"/>
              <w:left w:val="nil"/>
              <w:bottom w:val="single" w:sz="4" w:space="0" w:color="auto"/>
              <w:right w:val="nil"/>
            </w:tcBorders>
            <w:shd w:val="clear" w:color="auto" w:fill="auto"/>
            <w:noWrap/>
            <w:vAlign w:val="bottom"/>
            <w:hideMark/>
          </w:tcPr>
          <w:p w:rsidR="00F13617" w:rsidRPr="00F13617" w:rsidRDefault="00F13617" w:rsidP="00F13617">
            <w:pPr>
              <w:spacing w:after="0" w:line="240" w:lineRule="auto"/>
              <w:rPr>
                <w:rFonts w:ascii="Calibri" w:eastAsia="Times New Roman" w:hAnsi="Calibri" w:cs="Calibri"/>
                <w:color w:val="000000"/>
                <w:sz w:val="22"/>
              </w:rPr>
            </w:pPr>
            <w:r w:rsidRPr="00F13617">
              <w:rPr>
                <w:rFonts w:ascii="Calibri" w:eastAsia="Times New Roman" w:hAnsi="Calibri" w:cs="Calibri"/>
                <w:color w:val="000000"/>
                <w:sz w:val="22"/>
              </w:rPr>
              <w:t> </w:t>
            </w:r>
          </w:p>
        </w:tc>
      </w:tr>
      <w:tr w:rsidR="00F13617" w:rsidRPr="00F13617" w:rsidTr="00F13617">
        <w:trPr>
          <w:trHeight w:val="290"/>
        </w:trPr>
        <w:tc>
          <w:tcPr>
            <w:tcW w:w="5012" w:type="dxa"/>
            <w:tcBorders>
              <w:top w:val="nil"/>
              <w:left w:val="nil"/>
              <w:bottom w:val="nil"/>
              <w:right w:val="nil"/>
            </w:tcBorders>
            <w:shd w:val="clear" w:color="auto" w:fill="auto"/>
            <w:noWrap/>
            <w:vAlign w:val="bottom"/>
            <w:hideMark/>
          </w:tcPr>
          <w:p w:rsidR="00F13617" w:rsidRPr="00F13617" w:rsidRDefault="00F13617" w:rsidP="00F13617">
            <w:pPr>
              <w:spacing w:after="0" w:line="240" w:lineRule="auto"/>
              <w:rPr>
                <w:rFonts w:ascii="Calibri" w:eastAsia="Times New Roman" w:hAnsi="Calibri" w:cs="Calibri"/>
                <w:color w:val="000000"/>
                <w:sz w:val="22"/>
              </w:rPr>
            </w:pPr>
            <w:r w:rsidRPr="00F13617">
              <w:rPr>
                <w:rFonts w:ascii="Calibri" w:eastAsia="Times New Roman" w:hAnsi="Calibri" w:cs="Calibri"/>
                <w:color w:val="000000"/>
                <w:sz w:val="22"/>
              </w:rPr>
              <w:t>Net revenues</w:t>
            </w:r>
          </w:p>
        </w:tc>
        <w:tc>
          <w:tcPr>
            <w:tcW w:w="748" w:type="dxa"/>
            <w:tcBorders>
              <w:top w:val="nil"/>
              <w:left w:val="nil"/>
              <w:bottom w:val="single" w:sz="4" w:space="0" w:color="auto"/>
              <w:right w:val="nil"/>
            </w:tcBorders>
            <w:shd w:val="clear" w:color="auto" w:fill="auto"/>
            <w:noWrap/>
            <w:vAlign w:val="bottom"/>
            <w:hideMark/>
          </w:tcPr>
          <w:p w:rsidR="00F13617" w:rsidRPr="00F13617" w:rsidRDefault="00F13617" w:rsidP="00F13617">
            <w:pPr>
              <w:spacing w:after="0" w:line="240" w:lineRule="auto"/>
              <w:rPr>
                <w:rFonts w:ascii="Calibri" w:eastAsia="Times New Roman" w:hAnsi="Calibri" w:cs="Calibri"/>
                <w:color w:val="000000"/>
                <w:sz w:val="22"/>
              </w:rPr>
            </w:pPr>
            <w:r w:rsidRPr="00F13617">
              <w:rPr>
                <w:rFonts w:ascii="Calibri" w:eastAsia="Times New Roman" w:hAnsi="Calibri" w:cs="Calibri"/>
                <w:color w:val="000000"/>
                <w:sz w:val="22"/>
              </w:rPr>
              <w:t> </w:t>
            </w:r>
          </w:p>
        </w:tc>
      </w:tr>
      <w:tr w:rsidR="00F13617" w:rsidRPr="00F13617" w:rsidTr="00F13617">
        <w:trPr>
          <w:trHeight w:val="290"/>
        </w:trPr>
        <w:tc>
          <w:tcPr>
            <w:tcW w:w="5012" w:type="dxa"/>
            <w:tcBorders>
              <w:top w:val="nil"/>
              <w:left w:val="nil"/>
              <w:bottom w:val="nil"/>
              <w:right w:val="nil"/>
            </w:tcBorders>
            <w:shd w:val="clear" w:color="auto" w:fill="auto"/>
            <w:noWrap/>
            <w:vAlign w:val="bottom"/>
            <w:hideMark/>
          </w:tcPr>
          <w:p w:rsidR="00F13617" w:rsidRPr="00F13617" w:rsidRDefault="00F13617" w:rsidP="00F13617">
            <w:pPr>
              <w:spacing w:after="0" w:line="240" w:lineRule="auto"/>
              <w:rPr>
                <w:rFonts w:ascii="Calibri" w:eastAsia="Times New Roman" w:hAnsi="Calibri" w:cs="Calibri"/>
                <w:color w:val="000000"/>
                <w:sz w:val="22"/>
              </w:rPr>
            </w:pPr>
          </w:p>
        </w:tc>
        <w:tc>
          <w:tcPr>
            <w:tcW w:w="748" w:type="dxa"/>
            <w:tcBorders>
              <w:top w:val="nil"/>
              <w:left w:val="nil"/>
              <w:bottom w:val="nil"/>
              <w:right w:val="nil"/>
            </w:tcBorders>
            <w:shd w:val="clear" w:color="auto" w:fill="auto"/>
            <w:noWrap/>
            <w:vAlign w:val="bottom"/>
            <w:hideMark/>
          </w:tcPr>
          <w:p w:rsidR="00F13617" w:rsidRPr="00F13617" w:rsidRDefault="00F13617" w:rsidP="00F13617">
            <w:pPr>
              <w:spacing w:after="0" w:line="240" w:lineRule="auto"/>
              <w:rPr>
                <w:rFonts w:eastAsia="Times New Roman"/>
                <w:sz w:val="20"/>
                <w:szCs w:val="20"/>
              </w:rPr>
            </w:pPr>
          </w:p>
        </w:tc>
      </w:tr>
      <w:tr w:rsidR="00F13617" w:rsidRPr="00F13617" w:rsidTr="00F13617">
        <w:trPr>
          <w:trHeight w:val="290"/>
        </w:trPr>
        <w:tc>
          <w:tcPr>
            <w:tcW w:w="5012" w:type="dxa"/>
            <w:tcBorders>
              <w:top w:val="nil"/>
              <w:left w:val="nil"/>
              <w:bottom w:val="nil"/>
              <w:right w:val="nil"/>
            </w:tcBorders>
            <w:shd w:val="clear" w:color="auto" w:fill="auto"/>
            <w:noWrap/>
            <w:vAlign w:val="bottom"/>
            <w:hideMark/>
          </w:tcPr>
          <w:p w:rsidR="00F13617" w:rsidRPr="00F13617" w:rsidRDefault="00F13617" w:rsidP="00F13617">
            <w:pPr>
              <w:spacing w:after="0" w:line="240" w:lineRule="auto"/>
              <w:rPr>
                <w:rFonts w:ascii="Calibri" w:eastAsia="Times New Roman" w:hAnsi="Calibri" w:cs="Calibri"/>
                <w:b/>
                <w:bCs/>
                <w:color w:val="000000"/>
                <w:sz w:val="22"/>
              </w:rPr>
            </w:pPr>
            <w:r w:rsidRPr="00F13617">
              <w:rPr>
                <w:rFonts w:ascii="Calibri" w:eastAsia="Times New Roman" w:hAnsi="Calibri" w:cs="Calibri"/>
                <w:b/>
                <w:bCs/>
                <w:color w:val="000000"/>
                <w:sz w:val="22"/>
              </w:rPr>
              <w:t>Expenses</w:t>
            </w:r>
          </w:p>
        </w:tc>
        <w:tc>
          <w:tcPr>
            <w:tcW w:w="748" w:type="dxa"/>
            <w:tcBorders>
              <w:top w:val="nil"/>
              <w:left w:val="nil"/>
              <w:bottom w:val="nil"/>
              <w:right w:val="nil"/>
            </w:tcBorders>
            <w:shd w:val="clear" w:color="auto" w:fill="auto"/>
            <w:noWrap/>
            <w:vAlign w:val="bottom"/>
            <w:hideMark/>
          </w:tcPr>
          <w:p w:rsidR="00F13617" w:rsidRPr="00F13617" w:rsidRDefault="00F13617" w:rsidP="00F13617">
            <w:pPr>
              <w:spacing w:after="0" w:line="240" w:lineRule="auto"/>
              <w:rPr>
                <w:rFonts w:ascii="Calibri" w:eastAsia="Times New Roman" w:hAnsi="Calibri" w:cs="Calibri"/>
                <w:b/>
                <w:bCs/>
                <w:color w:val="000000"/>
                <w:sz w:val="22"/>
              </w:rPr>
            </w:pPr>
          </w:p>
        </w:tc>
      </w:tr>
      <w:tr w:rsidR="00F13617" w:rsidRPr="00F13617" w:rsidTr="00F13617">
        <w:trPr>
          <w:trHeight w:val="290"/>
        </w:trPr>
        <w:tc>
          <w:tcPr>
            <w:tcW w:w="5012" w:type="dxa"/>
            <w:tcBorders>
              <w:top w:val="nil"/>
              <w:left w:val="nil"/>
              <w:bottom w:val="nil"/>
              <w:right w:val="nil"/>
            </w:tcBorders>
            <w:shd w:val="clear" w:color="auto" w:fill="auto"/>
            <w:noWrap/>
            <w:vAlign w:val="bottom"/>
            <w:hideMark/>
          </w:tcPr>
          <w:p w:rsidR="00F13617" w:rsidRPr="00F13617" w:rsidRDefault="00F13617" w:rsidP="00F13617">
            <w:pPr>
              <w:spacing w:after="0" w:line="240" w:lineRule="auto"/>
              <w:rPr>
                <w:rFonts w:ascii="Calibri" w:eastAsia="Times New Roman" w:hAnsi="Calibri" w:cs="Calibri"/>
                <w:color w:val="000000"/>
                <w:sz w:val="22"/>
              </w:rPr>
            </w:pPr>
            <w:r w:rsidRPr="00F13617">
              <w:rPr>
                <w:rFonts w:ascii="Calibri" w:eastAsia="Times New Roman" w:hAnsi="Calibri" w:cs="Calibri"/>
                <w:color w:val="000000"/>
                <w:sz w:val="22"/>
              </w:rPr>
              <w:t xml:space="preserve">  Salaries and benefits</w:t>
            </w:r>
          </w:p>
        </w:tc>
        <w:tc>
          <w:tcPr>
            <w:tcW w:w="748" w:type="dxa"/>
            <w:tcBorders>
              <w:top w:val="nil"/>
              <w:left w:val="nil"/>
              <w:bottom w:val="nil"/>
              <w:right w:val="nil"/>
            </w:tcBorders>
            <w:shd w:val="clear" w:color="auto" w:fill="auto"/>
            <w:noWrap/>
            <w:vAlign w:val="bottom"/>
            <w:hideMark/>
          </w:tcPr>
          <w:p w:rsidR="00F13617" w:rsidRPr="00F13617" w:rsidRDefault="00F13617" w:rsidP="00F13617">
            <w:pPr>
              <w:spacing w:after="0" w:line="240" w:lineRule="auto"/>
              <w:rPr>
                <w:rFonts w:ascii="Calibri" w:eastAsia="Times New Roman" w:hAnsi="Calibri" w:cs="Calibri"/>
                <w:color w:val="000000"/>
                <w:sz w:val="22"/>
              </w:rPr>
            </w:pPr>
          </w:p>
        </w:tc>
      </w:tr>
      <w:tr w:rsidR="00F13617" w:rsidRPr="00F13617" w:rsidTr="00F13617">
        <w:trPr>
          <w:trHeight w:val="290"/>
        </w:trPr>
        <w:tc>
          <w:tcPr>
            <w:tcW w:w="5012" w:type="dxa"/>
            <w:tcBorders>
              <w:top w:val="nil"/>
              <w:left w:val="nil"/>
              <w:bottom w:val="nil"/>
              <w:right w:val="nil"/>
            </w:tcBorders>
            <w:shd w:val="clear" w:color="auto" w:fill="auto"/>
            <w:noWrap/>
            <w:vAlign w:val="bottom"/>
            <w:hideMark/>
          </w:tcPr>
          <w:p w:rsidR="00F13617" w:rsidRPr="00F13617" w:rsidRDefault="00F13617" w:rsidP="00F13617">
            <w:pPr>
              <w:spacing w:after="0" w:line="240" w:lineRule="auto"/>
              <w:rPr>
                <w:rFonts w:ascii="Calibri" w:eastAsia="Times New Roman" w:hAnsi="Calibri" w:cs="Calibri"/>
                <w:color w:val="000000"/>
                <w:sz w:val="22"/>
              </w:rPr>
            </w:pPr>
            <w:r w:rsidRPr="00F13617">
              <w:rPr>
                <w:rFonts w:ascii="Calibri" w:eastAsia="Times New Roman" w:hAnsi="Calibri" w:cs="Calibri"/>
                <w:color w:val="000000"/>
                <w:sz w:val="22"/>
              </w:rPr>
              <w:t xml:space="preserve">  Web site operations</w:t>
            </w:r>
          </w:p>
        </w:tc>
        <w:tc>
          <w:tcPr>
            <w:tcW w:w="748" w:type="dxa"/>
            <w:tcBorders>
              <w:top w:val="nil"/>
              <w:left w:val="nil"/>
              <w:bottom w:val="nil"/>
              <w:right w:val="nil"/>
            </w:tcBorders>
            <w:shd w:val="clear" w:color="auto" w:fill="auto"/>
            <w:noWrap/>
            <w:vAlign w:val="bottom"/>
            <w:hideMark/>
          </w:tcPr>
          <w:p w:rsidR="00F13617" w:rsidRPr="00F13617" w:rsidRDefault="00F13617" w:rsidP="00F13617">
            <w:pPr>
              <w:spacing w:after="0" w:line="240" w:lineRule="auto"/>
              <w:rPr>
                <w:rFonts w:ascii="Calibri" w:eastAsia="Times New Roman" w:hAnsi="Calibri" w:cs="Calibri"/>
                <w:color w:val="000000"/>
                <w:sz w:val="22"/>
              </w:rPr>
            </w:pPr>
          </w:p>
        </w:tc>
      </w:tr>
      <w:tr w:rsidR="00F13617" w:rsidRPr="00F13617" w:rsidTr="00F13617">
        <w:trPr>
          <w:trHeight w:val="290"/>
        </w:trPr>
        <w:tc>
          <w:tcPr>
            <w:tcW w:w="5012" w:type="dxa"/>
            <w:tcBorders>
              <w:top w:val="nil"/>
              <w:left w:val="nil"/>
              <w:bottom w:val="nil"/>
              <w:right w:val="nil"/>
            </w:tcBorders>
            <w:shd w:val="clear" w:color="auto" w:fill="auto"/>
            <w:noWrap/>
            <w:vAlign w:val="bottom"/>
            <w:hideMark/>
          </w:tcPr>
          <w:p w:rsidR="00F13617" w:rsidRPr="00F13617" w:rsidRDefault="00F13617" w:rsidP="00F13617">
            <w:pPr>
              <w:spacing w:after="0" w:line="240" w:lineRule="auto"/>
              <w:rPr>
                <w:rFonts w:ascii="Calibri" w:eastAsia="Times New Roman" w:hAnsi="Calibri" w:cs="Calibri"/>
                <w:color w:val="000000"/>
                <w:sz w:val="22"/>
              </w:rPr>
            </w:pPr>
            <w:r w:rsidRPr="00F13617">
              <w:rPr>
                <w:rFonts w:ascii="Calibri" w:eastAsia="Times New Roman" w:hAnsi="Calibri" w:cs="Calibri"/>
                <w:color w:val="000000"/>
                <w:sz w:val="22"/>
              </w:rPr>
              <w:t xml:space="preserve">  Online advertising expenses</w:t>
            </w:r>
          </w:p>
        </w:tc>
        <w:tc>
          <w:tcPr>
            <w:tcW w:w="748" w:type="dxa"/>
            <w:tcBorders>
              <w:top w:val="nil"/>
              <w:left w:val="nil"/>
              <w:bottom w:val="nil"/>
              <w:right w:val="nil"/>
            </w:tcBorders>
            <w:shd w:val="clear" w:color="auto" w:fill="auto"/>
            <w:noWrap/>
            <w:vAlign w:val="bottom"/>
            <w:hideMark/>
          </w:tcPr>
          <w:p w:rsidR="00F13617" w:rsidRPr="00F13617" w:rsidRDefault="00F13617" w:rsidP="00F13617">
            <w:pPr>
              <w:spacing w:after="0" w:line="240" w:lineRule="auto"/>
              <w:rPr>
                <w:rFonts w:ascii="Calibri" w:eastAsia="Times New Roman" w:hAnsi="Calibri" w:cs="Calibri"/>
                <w:color w:val="000000"/>
                <w:sz w:val="22"/>
              </w:rPr>
            </w:pPr>
          </w:p>
        </w:tc>
      </w:tr>
      <w:tr w:rsidR="00F13617" w:rsidRPr="00F13617" w:rsidTr="00F13617">
        <w:trPr>
          <w:trHeight w:val="290"/>
        </w:trPr>
        <w:tc>
          <w:tcPr>
            <w:tcW w:w="5012" w:type="dxa"/>
            <w:tcBorders>
              <w:top w:val="nil"/>
              <w:left w:val="nil"/>
              <w:bottom w:val="nil"/>
              <w:right w:val="nil"/>
            </w:tcBorders>
            <w:shd w:val="clear" w:color="auto" w:fill="auto"/>
            <w:noWrap/>
            <w:vAlign w:val="bottom"/>
            <w:hideMark/>
          </w:tcPr>
          <w:p w:rsidR="00F13617" w:rsidRPr="00F13617" w:rsidRDefault="00F13617" w:rsidP="00F13617">
            <w:pPr>
              <w:spacing w:after="0" w:line="240" w:lineRule="auto"/>
              <w:rPr>
                <w:rFonts w:ascii="Calibri" w:eastAsia="Times New Roman" w:hAnsi="Calibri" w:cs="Calibri"/>
                <w:color w:val="000000"/>
                <w:sz w:val="22"/>
              </w:rPr>
            </w:pPr>
            <w:r w:rsidRPr="00F13617">
              <w:rPr>
                <w:rFonts w:ascii="Calibri" w:eastAsia="Times New Roman" w:hAnsi="Calibri" w:cs="Calibri"/>
                <w:color w:val="000000"/>
                <w:sz w:val="22"/>
              </w:rPr>
              <w:t xml:space="preserve">  Other misc. expenses</w:t>
            </w:r>
          </w:p>
        </w:tc>
        <w:tc>
          <w:tcPr>
            <w:tcW w:w="748" w:type="dxa"/>
            <w:tcBorders>
              <w:top w:val="nil"/>
              <w:left w:val="nil"/>
              <w:bottom w:val="single" w:sz="4" w:space="0" w:color="auto"/>
              <w:right w:val="nil"/>
            </w:tcBorders>
            <w:shd w:val="clear" w:color="auto" w:fill="auto"/>
            <w:noWrap/>
            <w:vAlign w:val="bottom"/>
            <w:hideMark/>
          </w:tcPr>
          <w:p w:rsidR="00F13617" w:rsidRPr="00F13617" w:rsidRDefault="00F13617" w:rsidP="00F13617">
            <w:pPr>
              <w:spacing w:after="0" w:line="240" w:lineRule="auto"/>
              <w:rPr>
                <w:rFonts w:ascii="Calibri" w:eastAsia="Times New Roman" w:hAnsi="Calibri" w:cs="Calibri"/>
                <w:color w:val="000000"/>
                <w:sz w:val="22"/>
              </w:rPr>
            </w:pPr>
            <w:r w:rsidRPr="00F13617">
              <w:rPr>
                <w:rFonts w:ascii="Calibri" w:eastAsia="Times New Roman" w:hAnsi="Calibri" w:cs="Calibri"/>
                <w:color w:val="000000"/>
                <w:sz w:val="22"/>
              </w:rPr>
              <w:t> </w:t>
            </w:r>
          </w:p>
        </w:tc>
      </w:tr>
      <w:tr w:rsidR="00F13617" w:rsidRPr="00F13617" w:rsidTr="00F13617">
        <w:trPr>
          <w:trHeight w:val="290"/>
        </w:trPr>
        <w:tc>
          <w:tcPr>
            <w:tcW w:w="5012" w:type="dxa"/>
            <w:tcBorders>
              <w:top w:val="nil"/>
              <w:left w:val="nil"/>
              <w:bottom w:val="nil"/>
              <w:right w:val="nil"/>
            </w:tcBorders>
            <w:shd w:val="clear" w:color="auto" w:fill="auto"/>
            <w:noWrap/>
            <w:vAlign w:val="bottom"/>
            <w:hideMark/>
          </w:tcPr>
          <w:p w:rsidR="00F13617" w:rsidRPr="00F13617" w:rsidRDefault="00F13617" w:rsidP="00F13617">
            <w:pPr>
              <w:spacing w:after="0" w:line="240" w:lineRule="auto"/>
              <w:rPr>
                <w:rFonts w:ascii="Calibri" w:eastAsia="Times New Roman" w:hAnsi="Calibri" w:cs="Calibri"/>
                <w:color w:val="000000"/>
                <w:sz w:val="22"/>
              </w:rPr>
            </w:pPr>
            <w:r w:rsidRPr="00F13617">
              <w:rPr>
                <w:rFonts w:ascii="Calibri" w:eastAsia="Times New Roman" w:hAnsi="Calibri" w:cs="Calibri"/>
                <w:color w:val="000000"/>
                <w:sz w:val="22"/>
              </w:rPr>
              <w:t>Total expenses</w:t>
            </w:r>
          </w:p>
        </w:tc>
        <w:tc>
          <w:tcPr>
            <w:tcW w:w="748" w:type="dxa"/>
            <w:tcBorders>
              <w:top w:val="nil"/>
              <w:left w:val="nil"/>
              <w:bottom w:val="nil"/>
              <w:right w:val="nil"/>
            </w:tcBorders>
            <w:shd w:val="clear" w:color="auto" w:fill="auto"/>
            <w:noWrap/>
            <w:vAlign w:val="bottom"/>
            <w:hideMark/>
          </w:tcPr>
          <w:p w:rsidR="00F13617" w:rsidRPr="00F13617" w:rsidRDefault="00F13617" w:rsidP="00F13617">
            <w:pPr>
              <w:spacing w:after="0" w:line="240" w:lineRule="auto"/>
              <w:rPr>
                <w:rFonts w:ascii="Calibri" w:eastAsia="Times New Roman" w:hAnsi="Calibri" w:cs="Calibri"/>
                <w:color w:val="000000"/>
                <w:sz w:val="22"/>
              </w:rPr>
            </w:pPr>
          </w:p>
        </w:tc>
      </w:tr>
      <w:tr w:rsidR="00F13617" w:rsidRPr="00F13617" w:rsidTr="00F13617">
        <w:trPr>
          <w:trHeight w:val="300"/>
        </w:trPr>
        <w:tc>
          <w:tcPr>
            <w:tcW w:w="5012" w:type="dxa"/>
            <w:tcBorders>
              <w:top w:val="nil"/>
              <w:left w:val="nil"/>
              <w:bottom w:val="nil"/>
              <w:right w:val="nil"/>
            </w:tcBorders>
            <w:shd w:val="clear" w:color="auto" w:fill="auto"/>
            <w:noWrap/>
            <w:vAlign w:val="bottom"/>
            <w:hideMark/>
          </w:tcPr>
          <w:p w:rsidR="00F13617" w:rsidRPr="00F13617" w:rsidRDefault="00F13617" w:rsidP="00F13617">
            <w:pPr>
              <w:spacing w:after="0" w:line="240" w:lineRule="auto"/>
              <w:rPr>
                <w:rFonts w:ascii="Calibri" w:eastAsia="Times New Roman" w:hAnsi="Calibri" w:cs="Calibri"/>
                <w:color w:val="000000"/>
                <w:sz w:val="22"/>
              </w:rPr>
            </w:pPr>
            <w:r w:rsidRPr="00F13617">
              <w:rPr>
                <w:rFonts w:ascii="Calibri" w:eastAsia="Times New Roman" w:hAnsi="Calibri" w:cs="Calibri"/>
                <w:color w:val="000000"/>
                <w:sz w:val="22"/>
              </w:rPr>
              <w:t>Net department expenses</w:t>
            </w:r>
          </w:p>
        </w:tc>
        <w:tc>
          <w:tcPr>
            <w:tcW w:w="748" w:type="dxa"/>
            <w:tcBorders>
              <w:top w:val="single" w:sz="4" w:space="0" w:color="auto"/>
              <w:left w:val="nil"/>
              <w:bottom w:val="double" w:sz="6" w:space="0" w:color="auto"/>
              <w:right w:val="nil"/>
            </w:tcBorders>
            <w:shd w:val="clear" w:color="auto" w:fill="auto"/>
            <w:noWrap/>
            <w:vAlign w:val="bottom"/>
            <w:hideMark/>
          </w:tcPr>
          <w:p w:rsidR="00F13617" w:rsidRPr="00F13617" w:rsidRDefault="00F13617" w:rsidP="00F13617">
            <w:pPr>
              <w:spacing w:after="0" w:line="240" w:lineRule="auto"/>
              <w:rPr>
                <w:rFonts w:ascii="Calibri" w:eastAsia="Times New Roman" w:hAnsi="Calibri" w:cs="Calibri"/>
                <w:color w:val="000000"/>
                <w:sz w:val="22"/>
              </w:rPr>
            </w:pPr>
            <w:r w:rsidRPr="00F13617">
              <w:rPr>
                <w:rFonts w:ascii="Calibri" w:eastAsia="Times New Roman" w:hAnsi="Calibri" w:cs="Calibri"/>
                <w:color w:val="000000"/>
                <w:sz w:val="22"/>
              </w:rPr>
              <w:t> </w:t>
            </w:r>
          </w:p>
        </w:tc>
      </w:tr>
      <w:tr w:rsidR="00F13617" w:rsidRPr="00F13617" w:rsidTr="00F13617">
        <w:trPr>
          <w:trHeight w:val="300"/>
        </w:trPr>
        <w:tc>
          <w:tcPr>
            <w:tcW w:w="5012" w:type="dxa"/>
            <w:tcBorders>
              <w:top w:val="nil"/>
              <w:left w:val="nil"/>
              <w:bottom w:val="nil"/>
              <w:right w:val="nil"/>
            </w:tcBorders>
            <w:shd w:val="clear" w:color="auto" w:fill="auto"/>
            <w:noWrap/>
            <w:vAlign w:val="bottom"/>
            <w:hideMark/>
          </w:tcPr>
          <w:p w:rsidR="00F13617" w:rsidRPr="00F13617" w:rsidRDefault="00F13617" w:rsidP="00F13617">
            <w:pPr>
              <w:spacing w:after="0" w:line="240" w:lineRule="auto"/>
              <w:rPr>
                <w:rFonts w:ascii="Calibri" w:eastAsia="Times New Roman" w:hAnsi="Calibri" w:cs="Calibri"/>
                <w:color w:val="000000"/>
                <w:sz w:val="22"/>
              </w:rPr>
            </w:pPr>
          </w:p>
        </w:tc>
        <w:tc>
          <w:tcPr>
            <w:tcW w:w="748" w:type="dxa"/>
            <w:tcBorders>
              <w:top w:val="nil"/>
              <w:left w:val="nil"/>
              <w:bottom w:val="nil"/>
              <w:right w:val="nil"/>
            </w:tcBorders>
            <w:shd w:val="clear" w:color="auto" w:fill="auto"/>
            <w:noWrap/>
            <w:vAlign w:val="bottom"/>
            <w:hideMark/>
          </w:tcPr>
          <w:p w:rsidR="00F13617" w:rsidRPr="00F13617" w:rsidRDefault="00F13617" w:rsidP="00F13617">
            <w:pPr>
              <w:spacing w:after="0" w:line="240" w:lineRule="auto"/>
              <w:rPr>
                <w:rFonts w:eastAsia="Times New Roman"/>
                <w:sz w:val="20"/>
                <w:szCs w:val="20"/>
              </w:rPr>
            </w:pPr>
          </w:p>
        </w:tc>
      </w:tr>
      <w:tr w:rsidR="00F13617" w:rsidRPr="00F13617" w:rsidTr="00F13617">
        <w:trPr>
          <w:trHeight w:val="290"/>
        </w:trPr>
        <w:tc>
          <w:tcPr>
            <w:tcW w:w="5012" w:type="dxa"/>
            <w:tcBorders>
              <w:top w:val="nil"/>
              <w:left w:val="nil"/>
              <w:bottom w:val="nil"/>
              <w:right w:val="nil"/>
            </w:tcBorders>
            <w:shd w:val="clear" w:color="auto" w:fill="auto"/>
            <w:noWrap/>
            <w:vAlign w:val="bottom"/>
            <w:hideMark/>
          </w:tcPr>
          <w:p w:rsidR="00F13617" w:rsidRPr="00F13617" w:rsidRDefault="00F13617" w:rsidP="00F13617">
            <w:pPr>
              <w:spacing w:after="0" w:line="240" w:lineRule="auto"/>
              <w:rPr>
                <w:rFonts w:eastAsia="Times New Roman"/>
                <w:sz w:val="20"/>
                <w:szCs w:val="20"/>
              </w:rPr>
            </w:pPr>
          </w:p>
        </w:tc>
        <w:tc>
          <w:tcPr>
            <w:tcW w:w="748" w:type="dxa"/>
            <w:tcBorders>
              <w:top w:val="nil"/>
              <w:left w:val="nil"/>
              <w:bottom w:val="nil"/>
              <w:right w:val="nil"/>
            </w:tcBorders>
            <w:shd w:val="clear" w:color="auto" w:fill="auto"/>
            <w:noWrap/>
            <w:vAlign w:val="bottom"/>
            <w:hideMark/>
          </w:tcPr>
          <w:p w:rsidR="00F13617" w:rsidRPr="00F13617" w:rsidRDefault="00F13617" w:rsidP="00F13617">
            <w:pPr>
              <w:spacing w:after="0" w:line="240" w:lineRule="auto"/>
              <w:rPr>
                <w:rFonts w:eastAsia="Times New Roman"/>
                <w:sz w:val="20"/>
                <w:szCs w:val="20"/>
              </w:rPr>
            </w:pPr>
          </w:p>
        </w:tc>
      </w:tr>
      <w:tr w:rsidR="00F13617" w:rsidRPr="00F13617" w:rsidTr="00F13617">
        <w:trPr>
          <w:trHeight w:val="290"/>
        </w:trPr>
        <w:tc>
          <w:tcPr>
            <w:tcW w:w="5012" w:type="dxa"/>
            <w:tcBorders>
              <w:top w:val="nil"/>
              <w:left w:val="nil"/>
              <w:bottom w:val="nil"/>
              <w:right w:val="nil"/>
            </w:tcBorders>
            <w:shd w:val="clear" w:color="auto" w:fill="auto"/>
            <w:noWrap/>
            <w:vAlign w:val="bottom"/>
            <w:hideMark/>
          </w:tcPr>
          <w:p w:rsidR="00F13617" w:rsidRPr="00F13617" w:rsidRDefault="00F13617" w:rsidP="00F13617">
            <w:pPr>
              <w:spacing w:after="0" w:line="240" w:lineRule="auto"/>
              <w:rPr>
                <w:rFonts w:ascii="Calibri" w:eastAsia="Times New Roman" w:hAnsi="Calibri" w:cs="Calibri"/>
                <w:b/>
                <w:bCs/>
                <w:color w:val="000000"/>
                <w:sz w:val="22"/>
              </w:rPr>
            </w:pPr>
            <w:r w:rsidRPr="00F13617">
              <w:rPr>
                <w:rFonts w:ascii="Calibri" w:eastAsia="Times New Roman" w:hAnsi="Calibri" w:cs="Calibri"/>
                <w:b/>
                <w:bCs/>
                <w:color w:val="000000"/>
                <w:sz w:val="22"/>
              </w:rPr>
              <w:t>Expected Cash Collections</w:t>
            </w:r>
            <w:r>
              <w:rPr>
                <w:rFonts w:ascii="Calibri" w:eastAsia="Times New Roman" w:hAnsi="Calibri" w:cs="Calibri"/>
                <w:b/>
                <w:bCs/>
                <w:color w:val="000000"/>
                <w:sz w:val="22"/>
              </w:rPr>
              <w:t xml:space="preserve"> </w:t>
            </w:r>
            <w:r w:rsidRPr="00F13617">
              <w:rPr>
                <w:rFonts w:ascii="Calibri" w:eastAsia="Times New Roman" w:hAnsi="Calibri" w:cs="Calibri"/>
                <w:b/>
                <w:bCs/>
                <w:color w:val="FF0000"/>
                <w:sz w:val="22"/>
              </w:rPr>
              <w:t>(Chapter 20 – PAGE 1008</w:t>
            </w:r>
            <w:r>
              <w:rPr>
                <w:rFonts w:ascii="Calibri" w:eastAsia="Times New Roman" w:hAnsi="Calibri" w:cs="Calibri"/>
                <w:b/>
                <w:bCs/>
                <w:color w:val="FF0000"/>
                <w:sz w:val="22"/>
              </w:rPr>
              <w:t>-1009</w:t>
            </w:r>
            <w:r w:rsidRPr="00F13617">
              <w:rPr>
                <w:rFonts w:ascii="Calibri" w:eastAsia="Times New Roman" w:hAnsi="Calibri" w:cs="Calibri"/>
                <w:b/>
                <w:bCs/>
                <w:color w:val="FF0000"/>
                <w:sz w:val="22"/>
              </w:rPr>
              <w:t>)</w:t>
            </w:r>
          </w:p>
        </w:tc>
        <w:tc>
          <w:tcPr>
            <w:tcW w:w="748" w:type="dxa"/>
            <w:tcBorders>
              <w:top w:val="nil"/>
              <w:left w:val="nil"/>
              <w:bottom w:val="nil"/>
              <w:right w:val="nil"/>
            </w:tcBorders>
            <w:shd w:val="clear" w:color="auto" w:fill="auto"/>
            <w:noWrap/>
            <w:vAlign w:val="bottom"/>
            <w:hideMark/>
          </w:tcPr>
          <w:p w:rsidR="00F13617" w:rsidRPr="00F13617" w:rsidRDefault="00F13617" w:rsidP="00F13617">
            <w:pPr>
              <w:spacing w:after="0" w:line="240" w:lineRule="auto"/>
              <w:rPr>
                <w:rFonts w:ascii="Calibri" w:eastAsia="Times New Roman" w:hAnsi="Calibri" w:cs="Calibri"/>
                <w:b/>
                <w:bCs/>
                <w:color w:val="000000"/>
                <w:sz w:val="22"/>
              </w:rPr>
            </w:pPr>
          </w:p>
        </w:tc>
      </w:tr>
      <w:tr w:rsidR="00F13617" w:rsidRPr="00F13617" w:rsidTr="00F13617">
        <w:trPr>
          <w:trHeight w:val="290"/>
        </w:trPr>
        <w:tc>
          <w:tcPr>
            <w:tcW w:w="5012" w:type="dxa"/>
            <w:tcBorders>
              <w:top w:val="nil"/>
              <w:left w:val="nil"/>
              <w:bottom w:val="nil"/>
              <w:right w:val="nil"/>
            </w:tcBorders>
            <w:shd w:val="clear" w:color="auto" w:fill="auto"/>
            <w:noWrap/>
            <w:vAlign w:val="bottom"/>
            <w:hideMark/>
          </w:tcPr>
          <w:p w:rsidR="00F13617" w:rsidRPr="00F13617" w:rsidRDefault="00F13617" w:rsidP="00F13617">
            <w:pPr>
              <w:spacing w:after="0" w:line="240" w:lineRule="auto"/>
              <w:rPr>
                <w:rFonts w:ascii="Calibri" w:eastAsia="Times New Roman" w:hAnsi="Calibri" w:cs="Calibri"/>
                <w:color w:val="000000"/>
                <w:sz w:val="22"/>
              </w:rPr>
            </w:pPr>
            <w:r w:rsidRPr="00F13617">
              <w:rPr>
                <w:rFonts w:ascii="Calibri" w:eastAsia="Times New Roman" w:hAnsi="Calibri" w:cs="Calibri"/>
                <w:color w:val="000000"/>
                <w:sz w:val="22"/>
              </w:rPr>
              <w:t>June collections on account:</w:t>
            </w:r>
          </w:p>
        </w:tc>
        <w:tc>
          <w:tcPr>
            <w:tcW w:w="748" w:type="dxa"/>
            <w:tcBorders>
              <w:top w:val="nil"/>
              <w:left w:val="nil"/>
              <w:bottom w:val="nil"/>
              <w:right w:val="nil"/>
            </w:tcBorders>
            <w:shd w:val="clear" w:color="auto" w:fill="auto"/>
            <w:noWrap/>
            <w:vAlign w:val="bottom"/>
            <w:hideMark/>
          </w:tcPr>
          <w:p w:rsidR="00F13617" w:rsidRPr="00F13617" w:rsidRDefault="00F13617" w:rsidP="00F13617">
            <w:pPr>
              <w:spacing w:after="0" w:line="240" w:lineRule="auto"/>
              <w:rPr>
                <w:rFonts w:ascii="Calibri" w:eastAsia="Times New Roman" w:hAnsi="Calibri" w:cs="Calibri"/>
                <w:color w:val="000000"/>
                <w:sz w:val="22"/>
              </w:rPr>
            </w:pPr>
          </w:p>
        </w:tc>
      </w:tr>
      <w:tr w:rsidR="00F13617" w:rsidRPr="00F13617" w:rsidTr="00F13617">
        <w:trPr>
          <w:trHeight w:val="290"/>
        </w:trPr>
        <w:tc>
          <w:tcPr>
            <w:tcW w:w="5012" w:type="dxa"/>
            <w:tcBorders>
              <w:top w:val="nil"/>
              <w:left w:val="nil"/>
              <w:bottom w:val="nil"/>
              <w:right w:val="nil"/>
            </w:tcBorders>
            <w:shd w:val="clear" w:color="auto" w:fill="auto"/>
            <w:noWrap/>
            <w:vAlign w:val="bottom"/>
            <w:hideMark/>
          </w:tcPr>
          <w:p w:rsidR="00F13617" w:rsidRPr="00F13617" w:rsidRDefault="00F13617" w:rsidP="00F13617">
            <w:pPr>
              <w:spacing w:after="0" w:line="240" w:lineRule="auto"/>
              <w:rPr>
                <w:rFonts w:ascii="Calibri" w:eastAsia="Times New Roman" w:hAnsi="Calibri" w:cs="Calibri"/>
                <w:color w:val="000000"/>
                <w:sz w:val="22"/>
              </w:rPr>
            </w:pPr>
            <w:r w:rsidRPr="00F13617">
              <w:rPr>
                <w:rFonts w:ascii="Calibri" w:eastAsia="Times New Roman" w:hAnsi="Calibri" w:cs="Calibri"/>
                <w:color w:val="000000"/>
                <w:sz w:val="22"/>
              </w:rPr>
              <w:t xml:space="preserve">  April sales</w:t>
            </w:r>
          </w:p>
        </w:tc>
        <w:tc>
          <w:tcPr>
            <w:tcW w:w="748" w:type="dxa"/>
            <w:tcBorders>
              <w:top w:val="nil"/>
              <w:left w:val="nil"/>
              <w:bottom w:val="nil"/>
              <w:right w:val="nil"/>
            </w:tcBorders>
            <w:shd w:val="clear" w:color="auto" w:fill="auto"/>
            <w:noWrap/>
            <w:vAlign w:val="bottom"/>
            <w:hideMark/>
          </w:tcPr>
          <w:p w:rsidR="00F13617" w:rsidRPr="00F13617" w:rsidRDefault="00F13617" w:rsidP="00F13617">
            <w:pPr>
              <w:spacing w:after="0" w:line="240" w:lineRule="auto"/>
              <w:rPr>
                <w:rFonts w:ascii="Calibri" w:eastAsia="Times New Roman" w:hAnsi="Calibri" w:cs="Calibri"/>
                <w:color w:val="000000"/>
                <w:sz w:val="22"/>
              </w:rPr>
            </w:pPr>
          </w:p>
        </w:tc>
      </w:tr>
      <w:tr w:rsidR="00F13617" w:rsidRPr="00F13617" w:rsidTr="00F13617">
        <w:trPr>
          <w:trHeight w:val="290"/>
        </w:trPr>
        <w:tc>
          <w:tcPr>
            <w:tcW w:w="5012" w:type="dxa"/>
            <w:tcBorders>
              <w:top w:val="nil"/>
              <w:left w:val="nil"/>
              <w:bottom w:val="nil"/>
              <w:right w:val="nil"/>
            </w:tcBorders>
            <w:shd w:val="clear" w:color="auto" w:fill="auto"/>
            <w:noWrap/>
            <w:vAlign w:val="bottom"/>
            <w:hideMark/>
          </w:tcPr>
          <w:p w:rsidR="00F13617" w:rsidRPr="00F13617" w:rsidRDefault="00F13617" w:rsidP="00F13617">
            <w:pPr>
              <w:spacing w:after="0" w:line="240" w:lineRule="auto"/>
              <w:rPr>
                <w:rFonts w:ascii="Calibri" w:eastAsia="Times New Roman" w:hAnsi="Calibri" w:cs="Calibri"/>
                <w:color w:val="000000"/>
                <w:sz w:val="22"/>
              </w:rPr>
            </w:pPr>
            <w:r w:rsidRPr="00F13617">
              <w:rPr>
                <w:rFonts w:ascii="Calibri" w:eastAsia="Times New Roman" w:hAnsi="Calibri" w:cs="Calibri"/>
                <w:color w:val="000000"/>
                <w:sz w:val="22"/>
              </w:rPr>
              <w:t xml:space="preserve">  May sales</w:t>
            </w:r>
          </w:p>
        </w:tc>
        <w:tc>
          <w:tcPr>
            <w:tcW w:w="748" w:type="dxa"/>
            <w:tcBorders>
              <w:top w:val="nil"/>
              <w:left w:val="nil"/>
              <w:bottom w:val="nil"/>
              <w:right w:val="nil"/>
            </w:tcBorders>
            <w:shd w:val="clear" w:color="auto" w:fill="auto"/>
            <w:noWrap/>
            <w:vAlign w:val="bottom"/>
            <w:hideMark/>
          </w:tcPr>
          <w:p w:rsidR="00F13617" w:rsidRPr="00F13617" w:rsidRDefault="00F13617" w:rsidP="00F13617">
            <w:pPr>
              <w:spacing w:after="0" w:line="240" w:lineRule="auto"/>
              <w:rPr>
                <w:rFonts w:ascii="Calibri" w:eastAsia="Times New Roman" w:hAnsi="Calibri" w:cs="Calibri"/>
                <w:color w:val="000000"/>
                <w:sz w:val="22"/>
              </w:rPr>
            </w:pPr>
          </w:p>
        </w:tc>
      </w:tr>
      <w:tr w:rsidR="00F13617" w:rsidRPr="00F13617" w:rsidTr="00F13617">
        <w:trPr>
          <w:trHeight w:val="290"/>
        </w:trPr>
        <w:tc>
          <w:tcPr>
            <w:tcW w:w="5012" w:type="dxa"/>
            <w:tcBorders>
              <w:top w:val="nil"/>
              <w:left w:val="nil"/>
              <w:bottom w:val="nil"/>
              <w:right w:val="nil"/>
            </w:tcBorders>
            <w:shd w:val="clear" w:color="auto" w:fill="auto"/>
            <w:noWrap/>
            <w:vAlign w:val="bottom"/>
            <w:hideMark/>
          </w:tcPr>
          <w:p w:rsidR="00F13617" w:rsidRPr="00F13617" w:rsidRDefault="00F13617" w:rsidP="00F13617">
            <w:pPr>
              <w:spacing w:after="0" w:line="240" w:lineRule="auto"/>
              <w:rPr>
                <w:rFonts w:ascii="Calibri" w:eastAsia="Times New Roman" w:hAnsi="Calibri" w:cs="Calibri"/>
                <w:color w:val="000000"/>
                <w:sz w:val="22"/>
              </w:rPr>
            </w:pPr>
            <w:r w:rsidRPr="00F13617">
              <w:rPr>
                <w:rFonts w:ascii="Calibri" w:eastAsia="Times New Roman" w:hAnsi="Calibri" w:cs="Calibri"/>
                <w:color w:val="000000"/>
                <w:sz w:val="22"/>
              </w:rPr>
              <w:t xml:space="preserve">  June sales</w:t>
            </w:r>
          </w:p>
        </w:tc>
        <w:tc>
          <w:tcPr>
            <w:tcW w:w="748" w:type="dxa"/>
            <w:tcBorders>
              <w:top w:val="nil"/>
              <w:left w:val="nil"/>
              <w:bottom w:val="nil"/>
              <w:right w:val="nil"/>
            </w:tcBorders>
            <w:shd w:val="clear" w:color="auto" w:fill="auto"/>
            <w:noWrap/>
            <w:vAlign w:val="bottom"/>
            <w:hideMark/>
          </w:tcPr>
          <w:p w:rsidR="00F13617" w:rsidRPr="00F13617" w:rsidRDefault="00F13617" w:rsidP="00F13617">
            <w:pPr>
              <w:spacing w:after="0" w:line="240" w:lineRule="auto"/>
              <w:rPr>
                <w:rFonts w:ascii="Calibri" w:eastAsia="Times New Roman" w:hAnsi="Calibri" w:cs="Calibri"/>
                <w:color w:val="000000"/>
                <w:sz w:val="22"/>
              </w:rPr>
            </w:pPr>
          </w:p>
        </w:tc>
      </w:tr>
      <w:tr w:rsidR="00F13617" w:rsidRPr="00F13617" w:rsidTr="00F13617">
        <w:trPr>
          <w:trHeight w:val="300"/>
        </w:trPr>
        <w:tc>
          <w:tcPr>
            <w:tcW w:w="5012" w:type="dxa"/>
            <w:tcBorders>
              <w:top w:val="nil"/>
              <w:left w:val="nil"/>
              <w:bottom w:val="nil"/>
              <w:right w:val="nil"/>
            </w:tcBorders>
            <w:shd w:val="clear" w:color="auto" w:fill="auto"/>
            <w:noWrap/>
            <w:vAlign w:val="bottom"/>
            <w:hideMark/>
          </w:tcPr>
          <w:p w:rsidR="00F13617" w:rsidRPr="00F13617" w:rsidRDefault="00F13617" w:rsidP="00F13617">
            <w:pPr>
              <w:spacing w:after="0" w:line="240" w:lineRule="auto"/>
              <w:rPr>
                <w:rFonts w:ascii="Calibri" w:eastAsia="Times New Roman" w:hAnsi="Calibri" w:cs="Calibri"/>
                <w:color w:val="000000"/>
                <w:sz w:val="22"/>
              </w:rPr>
            </w:pPr>
            <w:r w:rsidRPr="00F13617">
              <w:rPr>
                <w:rFonts w:ascii="Calibri" w:eastAsia="Times New Roman" w:hAnsi="Calibri" w:cs="Calibri"/>
                <w:color w:val="000000"/>
                <w:sz w:val="22"/>
              </w:rPr>
              <w:t>Total cash collections</w:t>
            </w:r>
          </w:p>
        </w:tc>
        <w:tc>
          <w:tcPr>
            <w:tcW w:w="748" w:type="dxa"/>
            <w:tcBorders>
              <w:top w:val="single" w:sz="4" w:space="0" w:color="auto"/>
              <w:left w:val="nil"/>
              <w:bottom w:val="double" w:sz="6" w:space="0" w:color="auto"/>
              <w:right w:val="nil"/>
            </w:tcBorders>
            <w:shd w:val="clear" w:color="auto" w:fill="auto"/>
            <w:noWrap/>
            <w:vAlign w:val="bottom"/>
            <w:hideMark/>
          </w:tcPr>
          <w:p w:rsidR="00F13617" w:rsidRPr="00F13617" w:rsidRDefault="00F13617" w:rsidP="00F13617">
            <w:pPr>
              <w:spacing w:after="0" w:line="240" w:lineRule="auto"/>
              <w:rPr>
                <w:rFonts w:ascii="Calibri" w:eastAsia="Times New Roman" w:hAnsi="Calibri" w:cs="Calibri"/>
                <w:color w:val="000000"/>
                <w:sz w:val="22"/>
              </w:rPr>
            </w:pPr>
            <w:r w:rsidRPr="00F13617">
              <w:rPr>
                <w:rFonts w:ascii="Calibri" w:eastAsia="Times New Roman" w:hAnsi="Calibri" w:cs="Calibri"/>
                <w:color w:val="000000"/>
                <w:sz w:val="22"/>
              </w:rPr>
              <w:t> </w:t>
            </w:r>
          </w:p>
        </w:tc>
      </w:tr>
      <w:tr w:rsidR="00F13617" w:rsidRPr="00F13617" w:rsidTr="00F13617">
        <w:trPr>
          <w:trHeight w:val="300"/>
        </w:trPr>
        <w:tc>
          <w:tcPr>
            <w:tcW w:w="5012" w:type="dxa"/>
            <w:tcBorders>
              <w:top w:val="nil"/>
              <w:left w:val="nil"/>
              <w:bottom w:val="nil"/>
              <w:right w:val="nil"/>
            </w:tcBorders>
            <w:shd w:val="clear" w:color="auto" w:fill="auto"/>
            <w:noWrap/>
            <w:vAlign w:val="bottom"/>
            <w:hideMark/>
          </w:tcPr>
          <w:p w:rsidR="00F13617" w:rsidRPr="00F13617" w:rsidRDefault="00F13617" w:rsidP="00F13617">
            <w:pPr>
              <w:spacing w:after="0" w:line="240" w:lineRule="auto"/>
              <w:rPr>
                <w:rFonts w:ascii="Calibri" w:eastAsia="Times New Roman" w:hAnsi="Calibri" w:cs="Calibri"/>
                <w:color w:val="000000"/>
                <w:sz w:val="22"/>
              </w:rPr>
            </w:pPr>
          </w:p>
        </w:tc>
        <w:tc>
          <w:tcPr>
            <w:tcW w:w="748" w:type="dxa"/>
            <w:tcBorders>
              <w:top w:val="nil"/>
              <w:left w:val="nil"/>
              <w:bottom w:val="nil"/>
              <w:right w:val="nil"/>
            </w:tcBorders>
            <w:shd w:val="clear" w:color="auto" w:fill="auto"/>
            <w:noWrap/>
            <w:vAlign w:val="bottom"/>
            <w:hideMark/>
          </w:tcPr>
          <w:p w:rsidR="00F13617" w:rsidRPr="00F13617" w:rsidRDefault="00F13617" w:rsidP="00F13617">
            <w:pPr>
              <w:spacing w:after="0" w:line="240" w:lineRule="auto"/>
              <w:rPr>
                <w:rFonts w:eastAsia="Times New Roman"/>
                <w:sz w:val="20"/>
                <w:szCs w:val="20"/>
              </w:rPr>
            </w:pPr>
          </w:p>
        </w:tc>
      </w:tr>
      <w:tr w:rsidR="00F13617" w:rsidRPr="00F13617" w:rsidTr="00F13617">
        <w:trPr>
          <w:trHeight w:val="290"/>
        </w:trPr>
        <w:tc>
          <w:tcPr>
            <w:tcW w:w="5012" w:type="dxa"/>
            <w:tcBorders>
              <w:top w:val="nil"/>
              <w:left w:val="nil"/>
              <w:bottom w:val="nil"/>
              <w:right w:val="nil"/>
            </w:tcBorders>
            <w:shd w:val="clear" w:color="auto" w:fill="auto"/>
            <w:noWrap/>
            <w:vAlign w:val="bottom"/>
            <w:hideMark/>
          </w:tcPr>
          <w:p w:rsidR="00F13617" w:rsidRPr="00F13617" w:rsidRDefault="00F13617" w:rsidP="00F13617">
            <w:pPr>
              <w:spacing w:after="0" w:line="240" w:lineRule="auto"/>
              <w:rPr>
                <w:rFonts w:ascii="Calibri" w:eastAsia="Times New Roman" w:hAnsi="Calibri" w:cs="Calibri"/>
                <w:b/>
                <w:bCs/>
                <w:color w:val="000000"/>
                <w:sz w:val="22"/>
              </w:rPr>
            </w:pPr>
            <w:r w:rsidRPr="00F13617">
              <w:rPr>
                <w:rFonts w:ascii="Calibri" w:eastAsia="Times New Roman" w:hAnsi="Calibri" w:cs="Calibri"/>
                <w:b/>
                <w:bCs/>
                <w:color w:val="000000"/>
                <w:sz w:val="22"/>
              </w:rPr>
              <w:t>Expected Cash Disbursements</w:t>
            </w:r>
            <w:r>
              <w:rPr>
                <w:rFonts w:ascii="Calibri" w:eastAsia="Times New Roman" w:hAnsi="Calibri" w:cs="Calibri"/>
                <w:b/>
                <w:bCs/>
                <w:color w:val="000000"/>
                <w:sz w:val="22"/>
              </w:rPr>
              <w:t xml:space="preserve"> </w:t>
            </w:r>
            <w:r w:rsidRPr="00F13617">
              <w:rPr>
                <w:rFonts w:ascii="Calibri" w:eastAsia="Times New Roman" w:hAnsi="Calibri" w:cs="Calibri"/>
                <w:b/>
                <w:bCs/>
                <w:color w:val="FF0000"/>
                <w:sz w:val="22"/>
              </w:rPr>
              <w:t>(Chapter 20 – PAGE 100</w:t>
            </w:r>
            <w:r>
              <w:rPr>
                <w:rFonts w:ascii="Calibri" w:eastAsia="Times New Roman" w:hAnsi="Calibri" w:cs="Calibri"/>
                <w:b/>
                <w:bCs/>
                <w:color w:val="FF0000"/>
                <w:sz w:val="22"/>
              </w:rPr>
              <w:t>9-1010</w:t>
            </w:r>
            <w:r w:rsidRPr="00F13617">
              <w:rPr>
                <w:rFonts w:ascii="Calibri" w:eastAsia="Times New Roman" w:hAnsi="Calibri" w:cs="Calibri"/>
                <w:b/>
                <w:bCs/>
                <w:color w:val="FF0000"/>
                <w:sz w:val="22"/>
              </w:rPr>
              <w:t>)</w:t>
            </w:r>
          </w:p>
        </w:tc>
        <w:tc>
          <w:tcPr>
            <w:tcW w:w="748" w:type="dxa"/>
            <w:tcBorders>
              <w:top w:val="nil"/>
              <w:left w:val="nil"/>
              <w:bottom w:val="nil"/>
              <w:right w:val="nil"/>
            </w:tcBorders>
            <w:shd w:val="clear" w:color="auto" w:fill="auto"/>
            <w:noWrap/>
            <w:vAlign w:val="bottom"/>
            <w:hideMark/>
          </w:tcPr>
          <w:p w:rsidR="00F13617" w:rsidRPr="00F13617" w:rsidRDefault="00F13617" w:rsidP="00F13617">
            <w:pPr>
              <w:spacing w:after="0" w:line="240" w:lineRule="auto"/>
              <w:rPr>
                <w:rFonts w:ascii="Calibri" w:eastAsia="Times New Roman" w:hAnsi="Calibri" w:cs="Calibri"/>
                <w:b/>
                <w:bCs/>
                <w:color w:val="000000"/>
                <w:sz w:val="22"/>
              </w:rPr>
            </w:pPr>
          </w:p>
        </w:tc>
      </w:tr>
      <w:tr w:rsidR="00F13617" w:rsidRPr="00F13617" w:rsidTr="00F13617">
        <w:trPr>
          <w:trHeight w:val="290"/>
        </w:trPr>
        <w:tc>
          <w:tcPr>
            <w:tcW w:w="5012" w:type="dxa"/>
            <w:tcBorders>
              <w:top w:val="nil"/>
              <w:left w:val="nil"/>
              <w:bottom w:val="nil"/>
              <w:right w:val="nil"/>
            </w:tcBorders>
            <w:shd w:val="clear" w:color="auto" w:fill="auto"/>
            <w:noWrap/>
            <w:vAlign w:val="bottom"/>
            <w:hideMark/>
          </w:tcPr>
          <w:p w:rsidR="00F13617" w:rsidRPr="00F13617" w:rsidRDefault="00F13617" w:rsidP="00F13617">
            <w:pPr>
              <w:spacing w:after="0" w:line="240" w:lineRule="auto"/>
              <w:rPr>
                <w:rFonts w:ascii="Calibri" w:eastAsia="Times New Roman" w:hAnsi="Calibri" w:cs="Calibri"/>
                <w:color w:val="000000"/>
                <w:sz w:val="22"/>
              </w:rPr>
            </w:pPr>
            <w:r w:rsidRPr="00F13617">
              <w:rPr>
                <w:rFonts w:ascii="Calibri" w:eastAsia="Times New Roman" w:hAnsi="Calibri" w:cs="Calibri"/>
                <w:color w:val="000000"/>
                <w:sz w:val="22"/>
              </w:rPr>
              <w:t xml:space="preserve">  Salaries and benefits</w:t>
            </w:r>
          </w:p>
        </w:tc>
        <w:tc>
          <w:tcPr>
            <w:tcW w:w="748" w:type="dxa"/>
            <w:tcBorders>
              <w:top w:val="nil"/>
              <w:left w:val="nil"/>
              <w:bottom w:val="nil"/>
              <w:right w:val="nil"/>
            </w:tcBorders>
            <w:shd w:val="clear" w:color="auto" w:fill="auto"/>
            <w:noWrap/>
            <w:vAlign w:val="bottom"/>
            <w:hideMark/>
          </w:tcPr>
          <w:p w:rsidR="00F13617" w:rsidRPr="00F13617" w:rsidRDefault="00F13617" w:rsidP="00F13617">
            <w:pPr>
              <w:spacing w:after="0" w:line="240" w:lineRule="auto"/>
              <w:rPr>
                <w:rFonts w:ascii="Calibri" w:eastAsia="Times New Roman" w:hAnsi="Calibri" w:cs="Calibri"/>
                <w:color w:val="000000"/>
                <w:sz w:val="22"/>
              </w:rPr>
            </w:pPr>
          </w:p>
        </w:tc>
      </w:tr>
      <w:tr w:rsidR="00F13617" w:rsidRPr="00F13617" w:rsidTr="00F13617">
        <w:trPr>
          <w:trHeight w:val="290"/>
        </w:trPr>
        <w:tc>
          <w:tcPr>
            <w:tcW w:w="5012" w:type="dxa"/>
            <w:tcBorders>
              <w:top w:val="nil"/>
              <w:left w:val="nil"/>
              <w:bottom w:val="nil"/>
              <w:right w:val="nil"/>
            </w:tcBorders>
            <w:shd w:val="clear" w:color="auto" w:fill="auto"/>
            <w:noWrap/>
            <w:vAlign w:val="bottom"/>
            <w:hideMark/>
          </w:tcPr>
          <w:p w:rsidR="00F13617" w:rsidRPr="00F13617" w:rsidRDefault="00F13617" w:rsidP="00F13617">
            <w:pPr>
              <w:spacing w:after="0" w:line="240" w:lineRule="auto"/>
              <w:rPr>
                <w:rFonts w:ascii="Calibri" w:eastAsia="Times New Roman" w:hAnsi="Calibri" w:cs="Calibri"/>
                <w:color w:val="000000"/>
                <w:sz w:val="22"/>
              </w:rPr>
            </w:pPr>
            <w:r w:rsidRPr="00F13617">
              <w:rPr>
                <w:rFonts w:ascii="Calibri" w:eastAsia="Times New Roman" w:hAnsi="Calibri" w:cs="Calibri"/>
                <w:color w:val="000000"/>
                <w:sz w:val="22"/>
              </w:rPr>
              <w:t xml:space="preserve">  Web site operations</w:t>
            </w:r>
          </w:p>
        </w:tc>
        <w:tc>
          <w:tcPr>
            <w:tcW w:w="748" w:type="dxa"/>
            <w:tcBorders>
              <w:top w:val="nil"/>
              <w:left w:val="nil"/>
              <w:bottom w:val="nil"/>
              <w:right w:val="nil"/>
            </w:tcBorders>
            <w:shd w:val="clear" w:color="auto" w:fill="auto"/>
            <w:noWrap/>
            <w:vAlign w:val="bottom"/>
            <w:hideMark/>
          </w:tcPr>
          <w:p w:rsidR="00F13617" w:rsidRPr="00F13617" w:rsidRDefault="00F13617" w:rsidP="00F13617">
            <w:pPr>
              <w:spacing w:after="0" w:line="240" w:lineRule="auto"/>
              <w:rPr>
                <w:rFonts w:ascii="Calibri" w:eastAsia="Times New Roman" w:hAnsi="Calibri" w:cs="Calibri"/>
                <w:color w:val="000000"/>
                <w:sz w:val="22"/>
              </w:rPr>
            </w:pPr>
          </w:p>
        </w:tc>
      </w:tr>
      <w:tr w:rsidR="00F13617" w:rsidRPr="00F13617" w:rsidTr="00F13617">
        <w:trPr>
          <w:trHeight w:val="290"/>
        </w:trPr>
        <w:tc>
          <w:tcPr>
            <w:tcW w:w="5012" w:type="dxa"/>
            <w:tcBorders>
              <w:top w:val="nil"/>
              <w:left w:val="nil"/>
              <w:bottom w:val="nil"/>
              <w:right w:val="nil"/>
            </w:tcBorders>
            <w:shd w:val="clear" w:color="auto" w:fill="auto"/>
            <w:noWrap/>
            <w:vAlign w:val="bottom"/>
            <w:hideMark/>
          </w:tcPr>
          <w:p w:rsidR="00F13617" w:rsidRPr="00F13617" w:rsidRDefault="00F13617" w:rsidP="00F13617">
            <w:pPr>
              <w:spacing w:after="0" w:line="240" w:lineRule="auto"/>
              <w:rPr>
                <w:rFonts w:ascii="Calibri" w:eastAsia="Times New Roman" w:hAnsi="Calibri" w:cs="Calibri"/>
                <w:color w:val="000000"/>
                <w:sz w:val="22"/>
              </w:rPr>
            </w:pPr>
            <w:r w:rsidRPr="00F13617">
              <w:rPr>
                <w:rFonts w:ascii="Calibri" w:eastAsia="Times New Roman" w:hAnsi="Calibri" w:cs="Calibri"/>
                <w:color w:val="000000"/>
                <w:sz w:val="22"/>
              </w:rPr>
              <w:t xml:space="preserve">  Other misc. expenses</w:t>
            </w:r>
          </w:p>
        </w:tc>
        <w:tc>
          <w:tcPr>
            <w:tcW w:w="748" w:type="dxa"/>
            <w:tcBorders>
              <w:top w:val="nil"/>
              <w:left w:val="nil"/>
              <w:bottom w:val="nil"/>
              <w:right w:val="nil"/>
            </w:tcBorders>
            <w:shd w:val="clear" w:color="auto" w:fill="auto"/>
            <w:noWrap/>
            <w:vAlign w:val="bottom"/>
            <w:hideMark/>
          </w:tcPr>
          <w:p w:rsidR="00F13617" w:rsidRPr="00F13617" w:rsidRDefault="00F13617" w:rsidP="00F13617">
            <w:pPr>
              <w:spacing w:after="0" w:line="240" w:lineRule="auto"/>
              <w:rPr>
                <w:rFonts w:ascii="Calibri" w:eastAsia="Times New Roman" w:hAnsi="Calibri" w:cs="Calibri"/>
                <w:color w:val="000000"/>
                <w:sz w:val="22"/>
              </w:rPr>
            </w:pPr>
          </w:p>
        </w:tc>
      </w:tr>
      <w:tr w:rsidR="00F13617" w:rsidRPr="00F13617" w:rsidTr="00F13617">
        <w:trPr>
          <w:trHeight w:val="290"/>
        </w:trPr>
        <w:tc>
          <w:tcPr>
            <w:tcW w:w="5012" w:type="dxa"/>
            <w:tcBorders>
              <w:top w:val="nil"/>
              <w:left w:val="nil"/>
              <w:bottom w:val="nil"/>
              <w:right w:val="nil"/>
            </w:tcBorders>
            <w:shd w:val="clear" w:color="auto" w:fill="auto"/>
            <w:noWrap/>
            <w:vAlign w:val="bottom"/>
            <w:hideMark/>
          </w:tcPr>
          <w:p w:rsidR="00F13617" w:rsidRPr="00F13617" w:rsidRDefault="00F13617" w:rsidP="00F13617">
            <w:pPr>
              <w:spacing w:after="0" w:line="240" w:lineRule="auto"/>
              <w:rPr>
                <w:rFonts w:ascii="Calibri" w:eastAsia="Times New Roman" w:hAnsi="Calibri" w:cs="Calibri"/>
                <w:color w:val="000000"/>
                <w:sz w:val="22"/>
              </w:rPr>
            </w:pPr>
            <w:r w:rsidRPr="00F13617">
              <w:rPr>
                <w:rFonts w:ascii="Calibri" w:eastAsia="Times New Roman" w:hAnsi="Calibri" w:cs="Calibri"/>
                <w:color w:val="000000"/>
                <w:sz w:val="22"/>
              </w:rPr>
              <w:t xml:space="preserve">  Online advertising expenses</w:t>
            </w:r>
          </w:p>
        </w:tc>
        <w:tc>
          <w:tcPr>
            <w:tcW w:w="748" w:type="dxa"/>
            <w:tcBorders>
              <w:top w:val="nil"/>
              <w:left w:val="nil"/>
              <w:bottom w:val="nil"/>
              <w:right w:val="nil"/>
            </w:tcBorders>
            <w:shd w:val="clear" w:color="auto" w:fill="auto"/>
            <w:noWrap/>
            <w:vAlign w:val="bottom"/>
            <w:hideMark/>
          </w:tcPr>
          <w:p w:rsidR="00F13617" w:rsidRPr="00F13617" w:rsidRDefault="00F13617" w:rsidP="00F13617">
            <w:pPr>
              <w:spacing w:after="0" w:line="240" w:lineRule="auto"/>
              <w:rPr>
                <w:rFonts w:ascii="Calibri" w:eastAsia="Times New Roman" w:hAnsi="Calibri" w:cs="Calibri"/>
                <w:color w:val="000000"/>
                <w:sz w:val="22"/>
              </w:rPr>
            </w:pPr>
          </w:p>
        </w:tc>
      </w:tr>
      <w:tr w:rsidR="00F13617" w:rsidRPr="00F13617" w:rsidTr="00F13617">
        <w:trPr>
          <w:trHeight w:val="290"/>
        </w:trPr>
        <w:tc>
          <w:tcPr>
            <w:tcW w:w="5012" w:type="dxa"/>
            <w:tcBorders>
              <w:top w:val="nil"/>
              <w:left w:val="nil"/>
              <w:bottom w:val="nil"/>
              <w:right w:val="nil"/>
            </w:tcBorders>
            <w:shd w:val="clear" w:color="auto" w:fill="auto"/>
            <w:noWrap/>
            <w:vAlign w:val="bottom"/>
            <w:hideMark/>
          </w:tcPr>
          <w:p w:rsidR="00F13617" w:rsidRPr="00F13617" w:rsidRDefault="00F13617" w:rsidP="00F13617">
            <w:pPr>
              <w:spacing w:after="0" w:line="240" w:lineRule="auto"/>
              <w:rPr>
                <w:rFonts w:ascii="Calibri" w:eastAsia="Times New Roman" w:hAnsi="Calibri" w:cs="Calibri"/>
                <w:color w:val="000000"/>
                <w:sz w:val="22"/>
              </w:rPr>
            </w:pPr>
            <w:r w:rsidRPr="00F13617">
              <w:rPr>
                <w:rFonts w:ascii="Calibri" w:eastAsia="Times New Roman" w:hAnsi="Calibri" w:cs="Calibri"/>
                <w:color w:val="000000"/>
                <w:sz w:val="22"/>
              </w:rPr>
              <w:t xml:space="preserve">  Sales commissions (5% of sales)</w:t>
            </w:r>
          </w:p>
        </w:tc>
        <w:tc>
          <w:tcPr>
            <w:tcW w:w="748" w:type="dxa"/>
            <w:tcBorders>
              <w:top w:val="nil"/>
              <w:left w:val="nil"/>
              <w:bottom w:val="nil"/>
              <w:right w:val="nil"/>
            </w:tcBorders>
            <w:shd w:val="clear" w:color="auto" w:fill="auto"/>
            <w:noWrap/>
            <w:vAlign w:val="bottom"/>
            <w:hideMark/>
          </w:tcPr>
          <w:p w:rsidR="00F13617" w:rsidRPr="00F13617" w:rsidRDefault="00F13617" w:rsidP="00F13617">
            <w:pPr>
              <w:spacing w:after="0" w:line="240" w:lineRule="auto"/>
              <w:rPr>
                <w:rFonts w:ascii="Calibri" w:eastAsia="Times New Roman" w:hAnsi="Calibri" w:cs="Calibri"/>
                <w:color w:val="000000"/>
                <w:sz w:val="22"/>
              </w:rPr>
            </w:pPr>
          </w:p>
        </w:tc>
      </w:tr>
      <w:tr w:rsidR="00F13617" w:rsidRPr="00F13617" w:rsidTr="00F13617">
        <w:trPr>
          <w:trHeight w:val="290"/>
        </w:trPr>
        <w:tc>
          <w:tcPr>
            <w:tcW w:w="5012" w:type="dxa"/>
            <w:tcBorders>
              <w:top w:val="nil"/>
              <w:left w:val="nil"/>
              <w:bottom w:val="nil"/>
              <w:right w:val="nil"/>
            </w:tcBorders>
            <w:shd w:val="clear" w:color="auto" w:fill="auto"/>
            <w:noWrap/>
            <w:vAlign w:val="bottom"/>
            <w:hideMark/>
          </w:tcPr>
          <w:p w:rsidR="00F13617" w:rsidRPr="00F13617" w:rsidRDefault="00F13617" w:rsidP="00F13617">
            <w:pPr>
              <w:spacing w:after="0" w:line="240" w:lineRule="auto"/>
              <w:rPr>
                <w:rFonts w:ascii="Calibri" w:eastAsia="Times New Roman" w:hAnsi="Calibri" w:cs="Calibri"/>
                <w:color w:val="000000"/>
                <w:sz w:val="22"/>
              </w:rPr>
            </w:pPr>
            <w:r w:rsidRPr="00F13617">
              <w:rPr>
                <w:rFonts w:ascii="Calibri" w:eastAsia="Times New Roman" w:hAnsi="Calibri" w:cs="Calibri"/>
                <w:color w:val="000000"/>
                <w:sz w:val="22"/>
              </w:rPr>
              <w:t xml:space="preserve">  Cost of sales (45% of sales)</w:t>
            </w:r>
          </w:p>
        </w:tc>
        <w:tc>
          <w:tcPr>
            <w:tcW w:w="748" w:type="dxa"/>
            <w:tcBorders>
              <w:top w:val="nil"/>
              <w:left w:val="nil"/>
              <w:bottom w:val="nil"/>
              <w:right w:val="nil"/>
            </w:tcBorders>
            <w:shd w:val="clear" w:color="auto" w:fill="auto"/>
            <w:noWrap/>
            <w:vAlign w:val="bottom"/>
            <w:hideMark/>
          </w:tcPr>
          <w:p w:rsidR="00F13617" w:rsidRPr="00F13617" w:rsidRDefault="00F13617" w:rsidP="00F13617">
            <w:pPr>
              <w:spacing w:after="0" w:line="240" w:lineRule="auto"/>
              <w:rPr>
                <w:rFonts w:ascii="Calibri" w:eastAsia="Times New Roman" w:hAnsi="Calibri" w:cs="Calibri"/>
                <w:color w:val="000000"/>
                <w:sz w:val="22"/>
              </w:rPr>
            </w:pPr>
          </w:p>
        </w:tc>
      </w:tr>
      <w:tr w:rsidR="00F13617" w:rsidRPr="00F13617" w:rsidTr="00F13617">
        <w:trPr>
          <w:trHeight w:val="300"/>
        </w:trPr>
        <w:tc>
          <w:tcPr>
            <w:tcW w:w="5012" w:type="dxa"/>
            <w:tcBorders>
              <w:top w:val="nil"/>
              <w:left w:val="nil"/>
              <w:bottom w:val="nil"/>
              <w:right w:val="nil"/>
            </w:tcBorders>
            <w:shd w:val="clear" w:color="auto" w:fill="auto"/>
            <w:noWrap/>
            <w:vAlign w:val="bottom"/>
            <w:hideMark/>
          </w:tcPr>
          <w:p w:rsidR="00F13617" w:rsidRPr="00F13617" w:rsidRDefault="00F13617" w:rsidP="00F13617">
            <w:pPr>
              <w:spacing w:after="0" w:line="240" w:lineRule="auto"/>
              <w:rPr>
                <w:rFonts w:ascii="Calibri" w:eastAsia="Times New Roman" w:hAnsi="Calibri" w:cs="Calibri"/>
                <w:color w:val="000000"/>
                <w:sz w:val="22"/>
              </w:rPr>
            </w:pPr>
            <w:r w:rsidRPr="00F13617">
              <w:rPr>
                <w:rFonts w:ascii="Calibri" w:eastAsia="Times New Roman" w:hAnsi="Calibri" w:cs="Calibri"/>
                <w:color w:val="000000"/>
                <w:sz w:val="22"/>
              </w:rPr>
              <w:t>Total cash disbursements</w:t>
            </w:r>
          </w:p>
        </w:tc>
        <w:tc>
          <w:tcPr>
            <w:tcW w:w="748" w:type="dxa"/>
            <w:tcBorders>
              <w:top w:val="single" w:sz="4" w:space="0" w:color="auto"/>
              <w:left w:val="nil"/>
              <w:bottom w:val="double" w:sz="6" w:space="0" w:color="auto"/>
              <w:right w:val="nil"/>
            </w:tcBorders>
            <w:shd w:val="clear" w:color="auto" w:fill="auto"/>
            <w:noWrap/>
            <w:vAlign w:val="bottom"/>
            <w:hideMark/>
          </w:tcPr>
          <w:p w:rsidR="00F13617" w:rsidRPr="00F13617" w:rsidRDefault="00F13617" w:rsidP="00F13617">
            <w:pPr>
              <w:spacing w:after="0" w:line="240" w:lineRule="auto"/>
              <w:rPr>
                <w:rFonts w:ascii="Calibri" w:eastAsia="Times New Roman" w:hAnsi="Calibri" w:cs="Calibri"/>
                <w:color w:val="000000"/>
                <w:sz w:val="22"/>
              </w:rPr>
            </w:pPr>
            <w:r w:rsidRPr="00F13617">
              <w:rPr>
                <w:rFonts w:ascii="Calibri" w:eastAsia="Times New Roman" w:hAnsi="Calibri" w:cs="Calibri"/>
                <w:color w:val="000000"/>
                <w:sz w:val="22"/>
              </w:rPr>
              <w:t> </w:t>
            </w:r>
          </w:p>
        </w:tc>
      </w:tr>
      <w:tr w:rsidR="00F13617" w:rsidRPr="00F13617" w:rsidTr="00F13617">
        <w:trPr>
          <w:trHeight w:val="300"/>
        </w:trPr>
        <w:tc>
          <w:tcPr>
            <w:tcW w:w="5012" w:type="dxa"/>
            <w:tcBorders>
              <w:top w:val="nil"/>
              <w:left w:val="nil"/>
              <w:bottom w:val="nil"/>
              <w:right w:val="nil"/>
            </w:tcBorders>
            <w:shd w:val="clear" w:color="auto" w:fill="auto"/>
            <w:noWrap/>
            <w:vAlign w:val="bottom"/>
            <w:hideMark/>
          </w:tcPr>
          <w:p w:rsidR="00F13617" w:rsidRPr="00F13617" w:rsidRDefault="00F13617" w:rsidP="00F13617">
            <w:pPr>
              <w:spacing w:after="0" w:line="240" w:lineRule="auto"/>
              <w:rPr>
                <w:rFonts w:ascii="Calibri" w:eastAsia="Times New Roman" w:hAnsi="Calibri" w:cs="Calibri"/>
                <w:color w:val="000000"/>
                <w:sz w:val="22"/>
              </w:rPr>
            </w:pPr>
          </w:p>
        </w:tc>
        <w:tc>
          <w:tcPr>
            <w:tcW w:w="748" w:type="dxa"/>
            <w:tcBorders>
              <w:top w:val="nil"/>
              <w:left w:val="nil"/>
              <w:bottom w:val="nil"/>
              <w:right w:val="nil"/>
            </w:tcBorders>
            <w:shd w:val="clear" w:color="auto" w:fill="auto"/>
            <w:noWrap/>
            <w:vAlign w:val="bottom"/>
            <w:hideMark/>
          </w:tcPr>
          <w:p w:rsidR="00F13617" w:rsidRPr="00F13617" w:rsidRDefault="00F13617" w:rsidP="00F13617">
            <w:pPr>
              <w:spacing w:after="0" w:line="240" w:lineRule="auto"/>
              <w:rPr>
                <w:rFonts w:eastAsia="Times New Roman"/>
                <w:sz w:val="20"/>
                <w:szCs w:val="20"/>
              </w:rPr>
            </w:pPr>
          </w:p>
        </w:tc>
      </w:tr>
      <w:tr w:rsidR="00F13617" w:rsidRPr="00F13617" w:rsidTr="00F13617">
        <w:trPr>
          <w:trHeight w:val="300"/>
        </w:trPr>
        <w:tc>
          <w:tcPr>
            <w:tcW w:w="5012" w:type="dxa"/>
            <w:tcBorders>
              <w:top w:val="nil"/>
              <w:left w:val="nil"/>
              <w:bottom w:val="nil"/>
              <w:right w:val="nil"/>
            </w:tcBorders>
            <w:shd w:val="clear" w:color="auto" w:fill="auto"/>
            <w:noWrap/>
            <w:vAlign w:val="bottom"/>
            <w:hideMark/>
          </w:tcPr>
          <w:p w:rsidR="00F13617" w:rsidRPr="00F13617" w:rsidRDefault="00F13617" w:rsidP="00F13617">
            <w:pPr>
              <w:spacing w:after="0" w:line="240" w:lineRule="auto"/>
              <w:rPr>
                <w:rFonts w:ascii="Calibri" w:eastAsia="Times New Roman" w:hAnsi="Calibri" w:cs="Calibri"/>
                <w:color w:val="000000"/>
                <w:sz w:val="22"/>
              </w:rPr>
            </w:pPr>
            <w:r w:rsidRPr="00F13617">
              <w:rPr>
                <w:rFonts w:ascii="Calibri" w:eastAsia="Times New Roman" w:hAnsi="Calibri" w:cs="Calibri"/>
                <w:color w:val="000000"/>
                <w:sz w:val="22"/>
              </w:rPr>
              <w:t>Net impact on cash</w:t>
            </w:r>
          </w:p>
        </w:tc>
        <w:tc>
          <w:tcPr>
            <w:tcW w:w="748" w:type="dxa"/>
            <w:tcBorders>
              <w:top w:val="single" w:sz="4" w:space="0" w:color="auto"/>
              <w:left w:val="nil"/>
              <w:bottom w:val="double" w:sz="6" w:space="0" w:color="auto"/>
              <w:right w:val="nil"/>
            </w:tcBorders>
            <w:shd w:val="clear" w:color="auto" w:fill="auto"/>
            <w:noWrap/>
            <w:vAlign w:val="bottom"/>
            <w:hideMark/>
          </w:tcPr>
          <w:p w:rsidR="00F13617" w:rsidRPr="00F13617" w:rsidRDefault="00F13617" w:rsidP="00F13617">
            <w:pPr>
              <w:spacing w:after="0" w:line="240" w:lineRule="auto"/>
              <w:rPr>
                <w:rFonts w:ascii="Calibri" w:eastAsia="Times New Roman" w:hAnsi="Calibri" w:cs="Calibri"/>
                <w:color w:val="000000"/>
                <w:sz w:val="22"/>
              </w:rPr>
            </w:pPr>
            <w:r w:rsidRPr="00F13617">
              <w:rPr>
                <w:rFonts w:ascii="Calibri" w:eastAsia="Times New Roman" w:hAnsi="Calibri" w:cs="Calibri"/>
                <w:color w:val="000000"/>
                <w:sz w:val="22"/>
              </w:rPr>
              <w:t> </w:t>
            </w:r>
          </w:p>
        </w:tc>
      </w:tr>
      <w:tr w:rsidR="00F13617" w:rsidRPr="00F13617" w:rsidTr="00F13617">
        <w:trPr>
          <w:trHeight w:val="300"/>
        </w:trPr>
        <w:tc>
          <w:tcPr>
            <w:tcW w:w="5012" w:type="dxa"/>
            <w:tcBorders>
              <w:top w:val="nil"/>
              <w:left w:val="nil"/>
              <w:bottom w:val="nil"/>
              <w:right w:val="nil"/>
            </w:tcBorders>
            <w:shd w:val="clear" w:color="auto" w:fill="auto"/>
            <w:noWrap/>
            <w:vAlign w:val="bottom"/>
            <w:hideMark/>
          </w:tcPr>
          <w:p w:rsidR="00F13617" w:rsidRPr="00F13617" w:rsidRDefault="00F13617" w:rsidP="00F13617">
            <w:pPr>
              <w:spacing w:after="0" w:line="240" w:lineRule="auto"/>
              <w:rPr>
                <w:rFonts w:ascii="Calibri" w:eastAsia="Times New Roman" w:hAnsi="Calibri" w:cs="Calibri"/>
                <w:color w:val="000000"/>
                <w:sz w:val="22"/>
              </w:rPr>
            </w:pPr>
          </w:p>
        </w:tc>
        <w:tc>
          <w:tcPr>
            <w:tcW w:w="748" w:type="dxa"/>
            <w:tcBorders>
              <w:top w:val="nil"/>
              <w:left w:val="nil"/>
              <w:bottom w:val="nil"/>
              <w:right w:val="nil"/>
            </w:tcBorders>
            <w:shd w:val="clear" w:color="auto" w:fill="auto"/>
            <w:noWrap/>
            <w:vAlign w:val="bottom"/>
            <w:hideMark/>
          </w:tcPr>
          <w:p w:rsidR="00F13617" w:rsidRPr="00F13617" w:rsidRDefault="00F13617" w:rsidP="00F13617">
            <w:pPr>
              <w:spacing w:after="0" w:line="240" w:lineRule="auto"/>
              <w:rPr>
                <w:rFonts w:eastAsia="Times New Roman"/>
                <w:sz w:val="20"/>
                <w:szCs w:val="20"/>
              </w:rPr>
            </w:pPr>
          </w:p>
        </w:tc>
      </w:tr>
      <w:tr w:rsidR="00F13617" w:rsidRPr="00F13617" w:rsidTr="00F13617">
        <w:trPr>
          <w:trHeight w:val="290"/>
        </w:trPr>
        <w:tc>
          <w:tcPr>
            <w:tcW w:w="5012" w:type="dxa"/>
            <w:tcBorders>
              <w:top w:val="nil"/>
              <w:left w:val="nil"/>
              <w:bottom w:val="nil"/>
              <w:right w:val="nil"/>
            </w:tcBorders>
            <w:shd w:val="clear" w:color="auto" w:fill="auto"/>
            <w:noWrap/>
            <w:vAlign w:val="bottom"/>
            <w:hideMark/>
          </w:tcPr>
          <w:p w:rsidR="00F13617" w:rsidRPr="00F13617" w:rsidRDefault="00F13617" w:rsidP="00F13617">
            <w:pPr>
              <w:spacing w:after="0" w:line="240" w:lineRule="auto"/>
              <w:rPr>
                <w:rFonts w:eastAsia="Times New Roman"/>
                <w:sz w:val="20"/>
                <w:szCs w:val="20"/>
              </w:rPr>
            </w:pPr>
          </w:p>
        </w:tc>
        <w:tc>
          <w:tcPr>
            <w:tcW w:w="748" w:type="dxa"/>
            <w:tcBorders>
              <w:top w:val="nil"/>
              <w:left w:val="nil"/>
              <w:bottom w:val="nil"/>
              <w:right w:val="nil"/>
            </w:tcBorders>
            <w:shd w:val="clear" w:color="auto" w:fill="auto"/>
            <w:noWrap/>
            <w:vAlign w:val="bottom"/>
            <w:hideMark/>
          </w:tcPr>
          <w:p w:rsidR="00F13617" w:rsidRPr="00F13617" w:rsidRDefault="00F13617" w:rsidP="00F13617">
            <w:pPr>
              <w:spacing w:after="0" w:line="240" w:lineRule="auto"/>
              <w:rPr>
                <w:rFonts w:eastAsia="Times New Roman"/>
                <w:sz w:val="20"/>
                <w:szCs w:val="20"/>
              </w:rPr>
            </w:pPr>
          </w:p>
        </w:tc>
      </w:tr>
      <w:tr w:rsidR="00F13617" w:rsidRPr="00F13617" w:rsidTr="00F13617">
        <w:trPr>
          <w:trHeight w:val="290"/>
        </w:trPr>
        <w:tc>
          <w:tcPr>
            <w:tcW w:w="5012" w:type="dxa"/>
            <w:tcBorders>
              <w:top w:val="nil"/>
              <w:left w:val="nil"/>
              <w:bottom w:val="nil"/>
              <w:right w:val="nil"/>
            </w:tcBorders>
            <w:shd w:val="clear" w:color="auto" w:fill="auto"/>
            <w:noWrap/>
            <w:vAlign w:val="bottom"/>
            <w:hideMark/>
          </w:tcPr>
          <w:p w:rsidR="00F13617" w:rsidRPr="00F13617" w:rsidRDefault="00F13617" w:rsidP="00F13617">
            <w:pPr>
              <w:spacing w:after="0" w:line="240" w:lineRule="auto"/>
              <w:rPr>
                <w:rFonts w:eastAsia="Times New Roman"/>
                <w:sz w:val="20"/>
                <w:szCs w:val="20"/>
              </w:rPr>
            </w:pPr>
          </w:p>
        </w:tc>
        <w:tc>
          <w:tcPr>
            <w:tcW w:w="748" w:type="dxa"/>
            <w:tcBorders>
              <w:top w:val="nil"/>
              <w:left w:val="nil"/>
              <w:bottom w:val="nil"/>
              <w:right w:val="nil"/>
            </w:tcBorders>
            <w:shd w:val="clear" w:color="auto" w:fill="auto"/>
            <w:noWrap/>
            <w:vAlign w:val="bottom"/>
            <w:hideMark/>
          </w:tcPr>
          <w:p w:rsidR="00F13617" w:rsidRPr="00F13617" w:rsidRDefault="00F13617" w:rsidP="00F13617">
            <w:pPr>
              <w:spacing w:after="0" w:line="240" w:lineRule="auto"/>
              <w:rPr>
                <w:rFonts w:eastAsia="Times New Roman"/>
                <w:sz w:val="20"/>
                <w:szCs w:val="20"/>
              </w:rPr>
            </w:pPr>
          </w:p>
        </w:tc>
      </w:tr>
    </w:tbl>
    <w:p w:rsidR="00EA215D" w:rsidRDefault="00B44949" w:rsidP="006E096F">
      <w:pPr>
        <w:spacing w:after="0" w:line="480" w:lineRule="auto"/>
        <w:jc w:val="center"/>
        <w:rPr>
          <w:rFonts w:eastAsia="Times New Roman"/>
          <w:b/>
          <w:szCs w:val="24"/>
        </w:rPr>
      </w:pPr>
      <w:r>
        <w:rPr>
          <w:rFonts w:eastAsia="Times New Roman"/>
          <w:b/>
          <w:szCs w:val="24"/>
        </w:rPr>
        <w:lastRenderedPageBreak/>
        <w:t>Budget Based Recommendations</w:t>
      </w:r>
      <w:r w:rsidR="006E096F">
        <w:rPr>
          <w:rFonts w:eastAsia="Times New Roman"/>
          <w:b/>
          <w:szCs w:val="24"/>
        </w:rPr>
        <w:t xml:space="preserve"> </w:t>
      </w:r>
      <w:proofErr w:type="gramStart"/>
      <w:r w:rsidR="006E096F">
        <w:rPr>
          <w:rFonts w:eastAsia="Times New Roman"/>
          <w:b/>
          <w:szCs w:val="24"/>
        </w:rPr>
        <w:t>( ½</w:t>
      </w:r>
      <w:proofErr w:type="gramEnd"/>
      <w:r w:rsidR="006E096F">
        <w:rPr>
          <w:rFonts w:eastAsia="Times New Roman"/>
          <w:b/>
          <w:szCs w:val="24"/>
        </w:rPr>
        <w:t xml:space="preserve"> to 2 pages)</w:t>
      </w:r>
    </w:p>
    <w:p w:rsidR="00B44949" w:rsidRDefault="00B44949" w:rsidP="00B44949">
      <w:pPr>
        <w:spacing w:after="0" w:line="240" w:lineRule="auto"/>
        <w:rPr>
          <w:rFonts w:eastAsia="Times New Roman"/>
          <w:bCs/>
          <w:color w:val="FF0000"/>
          <w:szCs w:val="24"/>
        </w:rPr>
      </w:pPr>
      <w:r w:rsidRPr="00B66A70">
        <w:rPr>
          <w:rFonts w:eastAsia="Times New Roman"/>
          <w:bCs/>
          <w:color w:val="FF0000"/>
          <w:szCs w:val="24"/>
        </w:rPr>
        <w:t>Use the guiding questions below to develop recommendations based on the June budget to help the manager of the marketing department</w:t>
      </w:r>
    </w:p>
    <w:p w:rsidR="006E096F" w:rsidRDefault="006E096F" w:rsidP="00B44949">
      <w:pPr>
        <w:spacing w:after="0" w:line="240" w:lineRule="auto"/>
        <w:rPr>
          <w:rFonts w:eastAsia="Times New Roman"/>
          <w:bCs/>
          <w:color w:val="FF0000"/>
          <w:szCs w:val="24"/>
        </w:rPr>
      </w:pPr>
    </w:p>
    <w:p w:rsidR="006E096F" w:rsidRPr="00B66A70" w:rsidRDefault="006E096F" w:rsidP="00B44949">
      <w:pPr>
        <w:spacing w:after="0" w:line="240" w:lineRule="auto"/>
        <w:rPr>
          <w:bCs/>
          <w:color w:val="FF0000"/>
        </w:rPr>
      </w:pPr>
    </w:p>
    <w:p w:rsidR="005D082F" w:rsidRPr="00B66A70" w:rsidRDefault="005D082F" w:rsidP="00EA215D">
      <w:pPr>
        <w:spacing w:after="160" w:line="259" w:lineRule="auto"/>
        <w:contextualSpacing/>
        <w:rPr>
          <w:rFonts w:eastAsia="Times New Roman"/>
          <w:bCs/>
          <w:color w:val="FF0000"/>
          <w:szCs w:val="24"/>
        </w:rPr>
      </w:pPr>
    </w:p>
    <w:p w:rsidR="00B44949" w:rsidRPr="00B66A70" w:rsidRDefault="00B44949" w:rsidP="006E096F">
      <w:pPr>
        <w:numPr>
          <w:ilvl w:val="0"/>
          <w:numId w:val="10"/>
        </w:numPr>
        <w:spacing w:after="160" w:line="259" w:lineRule="auto"/>
        <w:contextualSpacing/>
        <w:rPr>
          <w:rFonts w:eastAsia="Times New Roman"/>
          <w:bCs/>
          <w:color w:val="FF0000"/>
          <w:szCs w:val="24"/>
        </w:rPr>
      </w:pPr>
      <w:r w:rsidRPr="00B66A70">
        <w:rPr>
          <w:rFonts w:eastAsia="Times New Roman"/>
          <w:bCs/>
          <w:color w:val="FF0000"/>
          <w:szCs w:val="24"/>
        </w:rPr>
        <w:t>How does the master budget help the manager understand the company’s external environment and the impact the environment have on the marketing department?</w:t>
      </w:r>
    </w:p>
    <w:p w:rsidR="00B66A70" w:rsidRPr="00B66A70" w:rsidRDefault="00B66A70" w:rsidP="00B66A70">
      <w:pPr>
        <w:numPr>
          <w:ilvl w:val="0"/>
          <w:numId w:val="10"/>
        </w:numPr>
        <w:spacing w:after="160" w:line="259" w:lineRule="auto"/>
        <w:contextualSpacing/>
        <w:rPr>
          <w:rFonts w:eastAsia="Times New Roman"/>
          <w:bCs/>
          <w:color w:val="FF0000"/>
          <w:szCs w:val="24"/>
        </w:rPr>
      </w:pPr>
      <w:r w:rsidRPr="00B66A70">
        <w:rPr>
          <w:rFonts w:eastAsia="Times New Roman"/>
          <w:bCs/>
          <w:color w:val="FF0000"/>
          <w:szCs w:val="24"/>
        </w:rPr>
        <w:t>How does the budget help the manager with forecasting?</w:t>
      </w:r>
    </w:p>
    <w:p w:rsidR="00B66A70" w:rsidRPr="00B66A70" w:rsidRDefault="00B66A70" w:rsidP="00B66A70">
      <w:pPr>
        <w:numPr>
          <w:ilvl w:val="0"/>
          <w:numId w:val="10"/>
        </w:numPr>
        <w:spacing w:after="160" w:line="259" w:lineRule="auto"/>
        <w:contextualSpacing/>
        <w:rPr>
          <w:rFonts w:eastAsia="Times New Roman"/>
          <w:bCs/>
          <w:color w:val="FF0000"/>
          <w:szCs w:val="24"/>
        </w:rPr>
      </w:pPr>
      <w:r w:rsidRPr="00B66A70">
        <w:rPr>
          <w:rFonts w:eastAsia="Times New Roman"/>
          <w:bCs/>
          <w:color w:val="FF0000"/>
          <w:szCs w:val="24"/>
        </w:rPr>
        <w:t>How does the budget help the marketing department coordinate their needs with other departments?</w:t>
      </w:r>
    </w:p>
    <w:p w:rsidR="00B66A70" w:rsidRDefault="00B66A70" w:rsidP="00B66A70">
      <w:pPr>
        <w:numPr>
          <w:ilvl w:val="0"/>
          <w:numId w:val="10"/>
        </w:numPr>
        <w:spacing w:after="160" w:line="259" w:lineRule="auto"/>
        <w:contextualSpacing/>
        <w:rPr>
          <w:rFonts w:eastAsia="Times New Roman"/>
          <w:bCs/>
          <w:color w:val="FF0000"/>
          <w:szCs w:val="24"/>
        </w:rPr>
      </w:pPr>
      <w:r w:rsidRPr="00B66A70">
        <w:rPr>
          <w:rFonts w:eastAsia="Times New Roman"/>
          <w:bCs/>
          <w:color w:val="FF0000"/>
          <w:szCs w:val="24"/>
        </w:rPr>
        <w:t xml:space="preserve">How </w:t>
      </w:r>
      <w:proofErr w:type="gramStart"/>
      <w:r w:rsidRPr="00B66A70">
        <w:rPr>
          <w:rFonts w:eastAsia="Times New Roman"/>
          <w:bCs/>
          <w:color w:val="FF0000"/>
          <w:szCs w:val="24"/>
        </w:rPr>
        <w:t>can the budget be used</w:t>
      </w:r>
      <w:proofErr w:type="gramEnd"/>
      <w:r w:rsidRPr="00B66A70">
        <w:rPr>
          <w:rFonts w:eastAsia="Times New Roman"/>
          <w:bCs/>
          <w:color w:val="FF0000"/>
          <w:szCs w:val="24"/>
        </w:rPr>
        <w:t xml:space="preserve"> to evaluate the marketing department’s performance?</w:t>
      </w:r>
    </w:p>
    <w:p w:rsidR="00B66A70" w:rsidRDefault="00B66A70" w:rsidP="00B66A70">
      <w:pPr>
        <w:spacing w:after="160" w:line="259" w:lineRule="auto"/>
        <w:ind w:left="720"/>
        <w:contextualSpacing/>
        <w:rPr>
          <w:rFonts w:eastAsia="Times New Roman"/>
          <w:bCs/>
          <w:color w:val="FF0000"/>
          <w:szCs w:val="24"/>
        </w:rPr>
      </w:pPr>
    </w:p>
    <w:p w:rsidR="00B66A70" w:rsidRPr="00B66A70" w:rsidRDefault="00B66A70" w:rsidP="00B66A70">
      <w:pPr>
        <w:spacing w:after="160" w:line="259" w:lineRule="auto"/>
        <w:ind w:left="720"/>
        <w:contextualSpacing/>
        <w:rPr>
          <w:rFonts w:eastAsia="Times New Roman"/>
          <w:bCs/>
          <w:color w:val="FF0000"/>
          <w:szCs w:val="24"/>
        </w:rPr>
      </w:pPr>
    </w:p>
    <w:p w:rsidR="006E096F" w:rsidRDefault="006E096F" w:rsidP="00757416">
      <w:pPr>
        <w:jc w:val="center"/>
        <w:rPr>
          <w:rFonts w:ascii="Calibri" w:hAnsi="Calibri"/>
          <w:b/>
          <w:szCs w:val="24"/>
        </w:rPr>
      </w:pPr>
    </w:p>
    <w:p w:rsidR="006E096F" w:rsidRDefault="006E096F" w:rsidP="00757416">
      <w:pPr>
        <w:jc w:val="center"/>
        <w:rPr>
          <w:rFonts w:ascii="Calibri" w:hAnsi="Calibri"/>
          <w:b/>
          <w:szCs w:val="24"/>
        </w:rPr>
      </w:pPr>
    </w:p>
    <w:p w:rsidR="006E096F" w:rsidRDefault="006E096F" w:rsidP="00757416">
      <w:pPr>
        <w:jc w:val="center"/>
        <w:rPr>
          <w:rFonts w:ascii="Calibri" w:hAnsi="Calibri"/>
          <w:b/>
          <w:szCs w:val="24"/>
        </w:rPr>
      </w:pPr>
    </w:p>
    <w:p w:rsidR="006E096F" w:rsidRDefault="006E096F" w:rsidP="00757416">
      <w:pPr>
        <w:jc w:val="center"/>
        <w:rPr>
          <w:rFonts w:ascii="Calibri" w:hAnsi="Calibri"/>
          <w:b/>
          <w:szCs w:val="24"/>
        </w:rPr>
      </w:pPr>
    </w:p>
    <w:p w:rsidR="006E096F" w:rsidRDefault="006E096F" w:rsidP="00757416">
      <w:pPr>
        <w:jc w:val="center"/>
        <w:rPr>
          <w:rFonts w:ascii="Calibri" w:hAnsi="Calibri"/>
          <w:b/>
          <w:szCs w:val="24"/>
        </w:rPr>
      </w:pPr>
    </w:p>
    <w:p w:rsidR="006E096F" w:rsidRDefault="006E096F" w:rsidP="00757416">
      <w:pPr>
        <w:jc w:val="center"/>
        <w:rPr>
          <w:rFonts w:ascii="Calibri" w:hAnsi="Calibri"/>
          <w:b/>
          <w:szCs w:val="24"/>
        </w:rPr>
      </w:pPr>
    </w:p>
    <w:p w:rsidR="006E096F" w:rsidRDefault="006E096F" w:rsidP="00757416">
      <w:pPr>
        <w:jc w:val="center"/>
        <w:rPr>
          <w:rFonts w:ascii="Calibri" w:hAnsi="Calibri"/>
          <w:b/>
          <w:szCs w:val="24"/>
        </w:rPr>
      </w:pPr>
    </w:p>
    <w:p w:rsidR="006E096F" w:rsidRDefault="006E096F" w:rsidP="00757416">
      <w:pPr>
        <w:jc w:val="center"/>
        <w:rPr>
          <w:rFonts w:ascii="Calibri" w:hAnsi="Calibri"/>
          <w:b/>
          <w:szCs w:val="24"/>
        </w:rPr>
      </w:pPr>
    </w:p>
    <w:p w:rsidR="006E096F" w:rsidRDefault="006E096F" w:rsidP="00757416">
      <w:pPr>
        <w:jc w:val="center"/>
        <w:rPr>
          <w:rFonts w:ascii="Calibri" w:hAnsi="Calibri"/>
          <w:b/>
          <w:szCs w:val="24"/>
        </w:rPr>
      </w:pPr>
    </w:p>
    <w:p w:rsidR="006E096F" w:rsidRDefault="006E096F" w:rsidP="00757416">
      <w:pPr>
        <w:jc w:val="center"/>
        <w:rPr>
          <w:rFonts w:ascii="Calibri" w:hAnsi="Calibri"/>
          <w:b/>
          <w:szCs w:val="24"/>
        </w:rPr>
      </w:pPr>
    </w:p>
    <w:p w:rsidR="006E096F" w:rsidRDefault="006E096F" w:rsidP="00757416">
      <w:pPr>
        <w:jc w:val="center"/>
        <w:rPr>
          <w:rFonts w:ascii="Calibri" w:hAnsi="Calibri"/>
          <w:b/>
          <w:szCs w:val="24"/>
        </w:rPr>
      </w:pPr>
    </w:p>
    <w:p w:rsidR="006E096F" w:rsidRDefault="006E096F" w:rsidP="00757416">
      <w:pPr>
        <w:jc w:val="center"/>
        <w:rPr>
          <w:rFonts w:ascii="Calibri" w:hAnsi="Calibri"/>
          <w:b/>
          <w:szCs w:val="24"/>
        </w:rPr>
      </w:pPr>
    </w:p>
    <w:p w:rsidR="006E096F" w:rsidRDefault="006E096F" w:rsidP="00757416">
      <w:pPr>
        <w:jc w:val="center"/>
        <w:rPr>
          <w:rFonts w:ascii="Calibri" w:hAnsi="Calibri"/>
          <w:b/>
          <w:szCs w:val="24"/>
        </w:rPr>
      </w:pPr>
    </w:p>
    <w:p w:rsidR="006E096F" w:rsidRDefault="006E096F" w:rsidP="00757416">
      <w:pPr>
        <w:jc w:val="center"/>
        <w:rPr>
          <w:rFonts w:ascii="Calibri" w:hAnsi="Calibri"/>
          <w:b/>
          <w:szCs w:val="24"/>
        </w:rPr>
      </w:pPr>
    </w:p>
    <w:p w:rsidR="006E096F" w:rsidRDefault="006E096F" w:rsidP="00757416">
      <w:pPr>
        <w:jc w:val="center"/>
        <w:rPr>
          <w:rFonts w:ascii="Calibri" w:hAnsi="Calibri"/>
          <w:b/>
          <w:szCs w:val="24"/>
        </w:rPr>
      </w:pPr>
    </w:p>
    <w:p w:rsidR="00757416" w:rsidRPr="00912977" w:rsidRDefault="00757416" w:rsidP="00757416">
      <w:pPr>
        <w:jc w:val="center"/>
        <w:rPr>
          <w:rFonts w:ascii="Calibri" w:hAnsi="Calibri"/>
          <w:b/>
          <w:szCs w:val="24"/>
        </w:rPr>
      </w:pPr>
      <w:r w:rsidRPr="00912977">
        <w:rPr>
          <w:rFonts w:ascii="Calibri" w:hAnsi="Calibri"/>
          <w:b/>
          <w:szCs w:val="24"/>
        </w:rPr>
        <w:lastRenderedPageBreak/>
        <w:t>Conclusion</w:t>
      </w:r>
      <w:r w:rsidR="006E096F">
        <w:rPr>
          <w:rFonts w:ascii="Calibri" w:hAnsi="Calibri"/>
          <w:b/>
          <w:szCs w:val="24"/>
        </w:rPr>
        <w:t xml:space="preserve"> (1/2 page)</w:t>
      </w:r>
    </w:p>
    <w:p w:rsidR="00757416" w:rsidRPr="00B66A70" w:rsidRDefault="00757416" w:rsidP="00757416">
      <w:pPr>
        <w:rPr>
          <w:iCs/>
          <w:color w:val="FF0000"/>
          <w:szCs w:val="24"/>
        </w:rPr>
      </w:pPr>
      <w:r w:rsidRPr="00B66A70">
        <w:rPr>
          <w:iCs/>
          <w:color w:val="FF0000"/>
          <w:szCs w:val="24"/>
        </w:rPr>
        <w:t xml:space="preserve">In this section, </w:t>
      </w:r>
      <w:r w:rsidR="00B66A70" w:rsidRPr="00B66A70">
        <w:rPr>
          <w:iCs/>
          <w:color w:val="FF0000"/>
          <w:szCs w:val="24"/>
        </w:rPr>
        <w:t>summarize the results of your analysis and the overall uses and limitations of the budget to the marketing department</w:t>
      </w:r>
    </w:p>
    <w:p w:rsidR="006E096F" w:rsidRDefault="006E096F" w:rsidP="001C30A5">
      <w:pPr>
        <w:pStyle w:val="APALevel0"/>
        <w:rPr>
          <w:b/>
          <w:bCs/>
        </w:rPr>
      </w:pPr>
      <w:bookmarkStart w:id="1" w:name="_Toc506408112"/>
    </w:p>
    <w:p w:rsidR="006E096F" w:rsidRDefault="006E096F" w:rsidP="001C30A5">
      <w:pPr>
        <w:pStyle w:val="APALevel0"/>
        <w:rPr>
          <w:b/>
          <w:bCs/>
        </w:rPr>
      </w:pPr>
    </w:p>
    <w:p w:rsidR="006E096F" w:rsidRDefault="006E096F" w:rsidP="001C30A5">
      <w:pPr>
        <w:pStyle w:val="APALevel0"/>
        <w:rPr>
          <w:b/>
          <w:bCs/>
        </w:rPr>
      </w:pPr>
    </w:p>
    <w:p w:rsidR="006E096F" w:rsidRDefault="006E096F" w:rsidP="001C30A5">
      <w:pPr>
        <w:pStyle w:val="APALevel0"/>
        <w:rPr>
          <w:b/>
          <w:bCs/>
        </w:rPr>
      </w:pPr>
    </w:p>
    <w:p w:rsidR="006E096F" w:rsidRDefault="006E096F" w:rsidP="001C30A5">
      <w:pPr>
        <w:pStyle w:val="APALevel0"/>
        <w:rPr>
          <w:b/>
          <w:bCs/>
        </w:rPr>
      </w:pPr>
    </w:p>
    <w:p w:rsidR="006E096F" w:rsidRDefault="006E096F" w:rsidP="001C30A5">
      <w:pPr>
        <w:pStyle w:val="APALevel0"/>
        <w:rPr>
          <w:b/>
          <w:bCs/>
        </w:rPr>
      </w:pPr>
    </w:p>
    <w:p w:rsidR="006E096F" w:rsidRDefault="006E096F" w:rsidP="001C30A5">
      <w:pPr>
        <w:pStyle w:val="APALevel0"/>
        <w:rPr>
          <w:b/>
          <w:bCs/>
        </w:rPr>
      </w:pPr>
    </w:p>
    <w:p w:rsidR="006E096F" w:rsidRDefault="006E096F" w:rsidP="001C30A5">
      <w:pPr>
        <w:pStyle w:val="APALevel0"/>
        <w:rPr>
          <w:b/>
          <w:bCs/>
        </w:rPr>
      </w:pPr>
    </w:p>
    <w:p w:rsidR="001C30A5" w:rsidRPr="00B66A70" w:rsidRDefault="001C30A5" w:rsidP="001C30A5">
      <w:pPr>
        <w:pStyle w:val="APALevel0"/>
        <w:rPr>
          <w:b/>
          <w:bCs/>
        </w:rPr>
      </w:pPr>
      <w:r w:rsidRPr="00B66A70">
        <w:rPr>
          <w:b/>
          <w:bCs/>
        </w:rPr>
        <w:t>References</w:t>
      </w:r>
      <w:bookmarkEnd w:id="1"/>
    </w:p>
    <w:p w:rsidR="001C30A5" w:rsidRPr="00B66A70" w:rsidRDefault="00B66A70" w:rsidP="001C30A5">
      <w:pPr>
        <w:spacing w:after="0" w:line="480" w:lineRule="auto"/>
        <w:rPr>
          <w:color w:val="FF0000"/>
          <w:szCs w:val="24"/>
        </w:rPr>
      </w:pPr>
      <w:r w:rsidRPr="00B66A70">
        <w:rPr>
          <w:color w:val="FF0000"/>
          <w:szCs w:val="24"/>
        </w:rPr>
        <w:t>Double space</w:t>
      </w:r>
      <w:r w:rsidR="001C30A5" w:rsidRPr="00B66A70">
        <w:rPr>
          <w:color w:val="FF0000"/>
          <w:szCs w:val="24"/>
        </w:rPr>
        <w:t xml:space="preserve"> do not indent, but do alphabetize. Use APA style. If the citation carries over to the next line, the lines will automatically be in hanging indent when you use the following template (overwrite the first two and when you hit &lt;enter&gt; twice after that, the references will fall in hanging indent naturally).</w:t>
      </w:r>
    </w:p>
    <w:p w:rsidR="001C30A5" w:rsidRPr="00B66A70" w:rsidRDefault="001C30A5" w:rsidP="001C30A5">
      <w:pPr>
        <w:spacing w:after="0" w:line="480" w:lineRule="auto"/>
        <w:ind w:left="720" w:hanging="720"/>
        <w:rPr>
          <w:color w:val="FF0000"/>
          <w:szCs w:val="24"/>
        </w:rPr>
      </w:pPr>
      <w:r w:rsidRPr="00B66A70">
        <w:rPr>
          <w:color w:val="FF0000"/>
          <w:szCs w:val="24"/>
        </w:rPr>
        <w:t xml:space="preserve">Applebaum, B. C., Zuckerman, M. Y., &amp; Wu, X. (2014). Title of article in sentence case: Subtitle in sentence case. </w:t>
      </w:r>
      <w:r w:rsidRPr="00B66A70">
        <w:rPr>
          <w:i/>
          <w:color w:val="FF0000"/>
          <w:szCs w:val="24"/>
        </w:rPr>
        <w:t>Journal in Title Case</w:t>
      </w:r>
      <w:r w:rsidRPr="00B66A70">
        <w:rPr>
          <w:color w:val="FF0000"/>
          <w:szCs w:val="24"/>
        </w:rPr>
        <w:t xml:space="preserve">, </w:t>
      </w:r>
      <w:r w:rsidRPr="00B66A70">
        <w:rPr>
          <w:i/>
          <w:color w:val="FF0000"/>
          <w:szCs w:val="24"/>
        </w:rPr>
        <w:t xml:space="preserve">X, </w:t>
      </w:r>
      <w:r w:rsidRPr="00B66A70">
        <w:rPr>
          <w:color w:val="FF0000"/>
          <w:szCs w:val="24"/>
        </w:rPr>
        <w:t xml:space="preserve">45-56. </w:t>
      </w:r>
    </w:p>
    <w:p w:rsidR="00567159" w:rsidRPr="00B66A70" w:rsidRDefault="001C30A5" w:rsidP="00757416">
      <w:pPr>
        <w:spacing w:after="0" w:line="480" w:lineRule="auto"/>
        <w:ind w:left="720" w:hanging="720"/>
        <w:rPr>
          <w:color w:val="FF0000"/>
          <w:sz w:val="4"/>
          <w:szCs w:val="4"/>
        </w:rPr>
      </w:pPr>
      <w:r w:rsidRPr="00B66A70">
        <w:rPr>
          <w:color w:val="FF0000"/>
          <w:szCs w:val="24"/>
        </w:rPr>
        <w:t xml:space="preserve">O’Hara, C. (1986). </w:t>
      </w:r>
      <w:r w:rsidRPr="00B66A70">
        <w:rPr>
          <w:i/>
          <w:color w:val="FF0000"/>
          <w:szCs w:val="24"/>
        </w:rPr>
        <w:t>Name of book in sentence case</w:t>
      </w:r>
      <w:r w:rsidRPr="00B66A70">
        <w:rPr>
          <w:color w:val="FF0000"/>
          <w:szCs w:val="24"/>
        </w:rPr>
        <w:t xml:space="preserve">: </w:t>
      </w:r>
      <w:r w:rsidRPr="00B66A70">
        <w:rPr>
          <w:i/>
          <w:color w:val="FF0000"/>
          <w:szCs w:val="24"/>
        </w:rPr>
        <w:t>Subtitle in sentence case.</w:t>
      </w:r>
      <w:r w:rsidRPr="00B66A70">
        <w:rPr>
          <w:color w:val="FF0000"/>
          <w:szCs w:val="24"/>
        </w:rPr>
        <w:t xml:space="preserve"> City, ST: Name of Publisher.</w:t>
      </w:r>
    </w:p>
    <w:sectPr w:rsidR="00567159" w:rsidRPr="00B66A70" w:rsidSect="00F64775">
      <w:headerReference w:type="default" r:id="rId11"/>
      <w:pgSz w:w="12240" w:h="15840"/>
      <w:pgMar w:top="1440" w:right="1440" w:bottom="1440" w:left="1440" w:header="144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363" w:rsidRDefault="00320363" w:rsidP="00C566B0">
      <w:pPr>
        <w:spacing w:after="0" w:line="240" w:lineRule="auto"/>
      </w:pPr>
      <w:r>
        <w:separator/>
      </w:r>
    </w:p>
  </w:endnote>
  <w:endnote w:type="continuationSeparator" w:id="0">
    <w:p w:rsidR="00320363" w:rsidRDefault="00320363" w:rsidP="00C56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6B0" w:rsidRDefault="00C566B0" w:rsidP="00F6477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363" w:rsidRDefault="00320363" w:rsidP="00C566B0">
      <w:pPr>
        <w:spacing w:after="0" w:line="240" w:lineRule="auto"/>
      </w:pPr>
      <w:r>
        <w:separator/>
      </w:r>
    </w:p>
  </w:footnote>
  <w:footnote w:type="continuationSeparator" w:id="0">
    <w:p w:rsidR="00320363" w:rsidRDefault="00320363" w:rsidP="00C56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C5C" w:rsidRDefault="002E1C5C">
    <w:pPr>
      <w:pStyle w:val="Header"/>
    </w:pPr>
    <w:r>
      <w:t>STUDENT’S RESEARCH TOPIC</w:t>
    </w:r>
    <w:r w:rsidR="00827FE0">
      <w:tab/>
    </w:r>
    <w:r w:rsidR="00827FE0">
      <w:tab/>
    </w:r>
    <w:r w:rsidR="00827FE0">
      <w:fldChar w:fldCharType="begin"/>
    </w:r>
    <w:r w:rsidR="00827FE0">
      <w:instrText xml:space="preserve"> PAGE   \* MERGEFORMAT </w:instrText>
    </w:r>
    <w:r w:rsidR="00827FE0">
      <w:fldChar w:fldCharType="separate"/>
    </w:r>
    <w:r w:rsidR="00757416">
      <w:rPr>
        <w:noProof/>
      </w:rPr>
      <w:t>4</w:t>
    </w:r>
    <w:r w:rsidR="00827FE0">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C5C" w:rsidRDefault="002E1C5C">
    <w:pPr>
      <w:pStyle w:val="Header"/>
    </w:pPr>
    <w:r>
      <w:t>Running head: STUDENT’S TOPIC</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702" w:rsidRPr="00F64775" w:rsidRDefault="00C57702" w:rsidP="00827FE0">
    <w:pPr>
      <w:pStyle w:val="Header"/>
      <w:jc w:val="cent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C1686"/>
    <w:multiLevelType w:val="multilevel"/>
    <w:tmpl w:val="787A6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20695"/>
    <w:multiLevelType w:val="multilevel"/>
    <w:tmpl w:val="69242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0D0D80"/>
    <w:multiLevelType w:val="hybridMultilevel"/>
    <w:tmpl w:val="3FCCF47E"/>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0E3C02"/>
    <w:multiLevelType w:val="multilevel"/>
    <w:tmpl w:val="9EA6C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EC725B"/>
    <w:multiLevelType w:val="hybridMultilevel"/>
    <w:tmpl w:val="A33A78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E839D3"/>
    <w:multiLevelType w:val="hybridMultilevel"/>
    <w:tmpl w:val="ABE2B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6479EF"/>
    <w:multiLevelType w:val="hybridMultilevel"/>
    <w:tmpl w:val="838AE0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2742C94">
      <w:start w:val="6"/>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694C1D"/>
    <w:multiLevelType w:val="hybridMultilevel"/>
    <w:tmpl w:val="63A04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B7060B"/>
    <w:multiLevelType w:val="hybridMultilevel"/>
    <w:tmpl w:val="7EAC0BDC"/>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4202CD"/>
    <w:multiLevelType w:val="hybridMultilevel"/>
    <w:tmpl w:val="DB02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2"/>
  </w:num>
  <w:num w:numId="5">
    <w:abstractNumId w:val="6"/>
  </w:num>
  <w:num w:numId="6">
    <w:abstractNumId w:val="4"/>
  </w:num>
  <w:num w:numId="7">
    <w:abstractNumId w:val="3"/>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761"/>
    <w:rsid w:val="00056691"/>
    <w:rsid w:val="000604D5"/>
    <w:rsid w:val="000828F0"/>
    <w:rsid w:val="000876B1"/>
    <w:rsid w:val="000C226D"/>
    <w:rsid w:val="000F6CCB"/>
    <w:rsid w:val="00167799"/>
    <w:rsid w:val="001C30A5"/>
    <w:rsid w:val="002514BA"/>
    <w:rsid w:val="002E1C5C"/>
    <w:rsid w:val="00320363"/>
    <w:rsid w:val="003356F8"/>
    <w:rsid w:val="00347571"/>
    <w:rsid w:val="0035379C"/>
    <w:rsid w:val="0039640F"/>
    <w:rsid w:val="003E6460"/>
    <w:rsid w:val="00481D6D"/>
    <w:rsid w:val="0048343F"/>
    <w:rsid w:val="004A057C"/>
    <w:rsid w:val="004B1FC2"/>
    <w:rsid w:val="004B2728"/>
    <w:rsid w:val="00551305"/>
    <w:rsid w:val="00567159"/>
    <w:rsid w:val="005D082F"/>
    <w:rsid w:val="005F1624"/>
    <w:rsid w:val="00612B2F"/>
    <w:rsid w:val="00625EF8"/>
    <w:rsid w:val="00640969"/>
    <w:rsid w:val="0064430D"/>
    <w:rsid w:val="006468E4"/>
    <w:rsid w:val="006507C8"/>
    <w:rsid w:val="0066024D"/>
    <w:rsid w:val="006726D7"/>
    <w:rsid w:val="00674721"/>
    <w:rsid w:val="006966D2"/>
    <w:rsid w:val="006E096F"/>
    <w:rsid w:val="00726644"/>
    <w:rsid w:val="007318B3"/>
    <w:rsid w:val="00734FFB"/>
    <w:rsid w:val="00757416"/>
    <w:rsid w:val="007918F6"/>
    <w:rsid w:val="00827FE0"/>
    <w:rsid w:val="00837E91"/>
    <w:rsid w:val="00844AB6"/>
    <w:rsid w:val="008B7FB2"/>
    <w:rsid w:val="008F217F"/>
    <w:rsid w:val="00921F06"/>
    <w:rsid w:val="0096721D"/>
    <w:rsid w:val="009703EF"/>
    <w:rsid w:val="00975C09"/>
    <w:rsid w:val="009F2D7D"/>
    <w:rsid w:val="00AA051C"/>
    <w:rsid w:val="00B068C8"/>
    <w:rsid w:val="00B44949"/>
    <w:rsid w:val="00B66A70"/>
    <w:rsid w:val="00BB28E7"/>
    <w:rsid w:val="00BF272C"/>
    <w:rsid w:val="00C05161"/>
    <w:rsid w:val="00C12ABB"/>
    <w:rsid w:val="00C402ED"/>
    <w:rsid w:val="00C53E9D"/>
    <w:rsid w:val="00C566B0"/>
    <w:rsid w:val="00C57702"/>
    <w:rsid w:val="00C91AD2"/>
    <w:rsid w:val="00CE1150"/>
    <w:rsid w:val="00D61761"/>
    <w:rsid w:val="00D61F57"/>
    <w:rsid w:val="00D8727F"/>
    <w:rsid w:val="00DF6BBC"/>
    <w:rsid w:val="00E71974"/>
    <w:rsid w:val="00E758B4"/>
    <w:rsid w:val="00EA215D"/>
    <w:rsid w:val="00F13617"/>
    <w:rsid w:val="00F53F65"/>
    <w:rsid w:val="00F60ABC"/>
    <w:rsid w:val="00F64775"/>
    <w:rsid w:val="00FC3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0D7297F1-F1D6-46F9-BCD8-A8FDCB86F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702"/>
    <w:pPr>
      <w:spacing w:after="200" w:line="276" w:lineRule="auto"/>
    </w:pPr>
    <w:rPr>
      <w:rFonts w:ascii="Times New Roman" w:hAnsi="Times New Roman"/>
      <w:sz w:val="24"/>
      <w:szCs w:val="22"/>
    </w:rPr>
  </w:style>
  <w:style w:type="paragraph" w:styleId="Heading1">
    <w:name w:val="heading 1"/>
    <w:basedOn w:val="Normal"/>
    <w:next w:val="Normal"/>
    <w:link w:val="Heading1Char"/>
    <w:uiPriority w:val="9"/>
    <w:qFormat/>
    <w:rsid w:val="00844AB6"/>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844AB6"/>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844AB6"/>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61761"/>
    <w:rPr>
      <w:color w:val="0000FF"/>
      <w:u w:val="single"/>
    </w:rPr>
  </w:style>
  <w:style w:type="paragraph" w:styleId="ListParagraph">
    <w:name w:val="List Paragraph"/>
    <w:basedOn w:val="Normal"/>
    <w:uiPriority w:val="34"/>
    <w:qFormat/>
    <w:rsid w:val="000604D5"/>
    <w:pPr>
      <w:ind w:left="720"/>
      <w:contextualSpacing/>
    </w:pPr>
  </w:style>
  <w:style w:type="character" w:styleId="CommentReference">
    <w:name w:val="annotation reference"/>
    <w:uiPriority w:val="99"/>
    <w:semiHidden/>
    <w:unhideWhenUsed/>
    <w:rsid w:val="00E71974"/>
    <w:rPr>
      <w:sz w:val="16"/>
      <w:szCs w:val="16"/>
    </w:rPr>
  </w:style>
  <w:style w:type="paragraph" w:styleId="CommentText">
    <w:name w:val="annotation text"/>
    <w:basedOn w:val="Normal"/>
    <w:link w:val="CommentTextChar"/>
    <w:uiPriority w:val="99"/>
    <w:semiHidden/>
    <w:unhideWhenUsed/>
    <w:rsid w:val="00E71974"/>
    <w:rPr>
      <w:sz w:val="20"/>
      <w:szCs w:val="20"/>
    </w:rPr>
  </w:style>
  <w:style w:type="character" w:customStyle="1" w:styleId="CommentTextChar">
    <w:name w:val="Comment Text Char"/>
    <w:basedOn w:val="DefaultParagraphFont"/>
    <w:link w:val="CommentText"/>
    <w:uiPriority w:val="99"/>
    <w:semiHidden/>
    <w:rsid w:val="00E71974"/>
  </w:style>
  <w:style w:type="paragraph" w:styleId="CommentSubject">
    <w:name w:val="annotation subject"/>
    <w:basedOn w:val="CommentText"/>
    <w:next w:val="CommentText"/>
    <w:link w:val="CommentSubjectChar"/>
    <w:uiPriority w:val="99"/>
    <w:semiHidden/>
    <w:unhideWhenUsed/>
    <w:rsid w:val="00E71974"/>
    <w:rPr>
      <w:b/>
      <w:bCs/>
    </w:rPr>
  </w:style>
  <w:style w:type="character" w:customStyle="1" w:styleId="CommentSubjectChar">
    <w:name w:val="Comment Subject Char"/>
    <w:link w:val="CommentSubject"/>
    <w:uiPriority w:val="99"/>
    <w:semiHidden/>
    <w:rsid w:val="00E71974"/>
    <w:rPr>
      <w:b/>
      <w:bCs/>
    </w:rPr>
  </w:style>
  <w:style w:type="paragraph" w:styleId="BalloonText">
    <w:name w:val="Balloon Text"/>
    <w:basedOn w:val="Normal"/>
    <w:link w:val="BalloonTextChar"/>
    <w:uiPriority w:val="99"/>
    <w:semiHidden/>
    <w:unhideWhenUsed/>
    <w:rsid w:val="00E7197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71974"/>
    <w:rPr>
      <w:rFonts w:ascii="Segoe UI" w:hAnsi="Segoe UI" w:cs="Segoe UI"/>
      <w:sz w:val="18"/>
      <w:szCs w:val="18"/>
    </w:rPr>
  </w:style>
  <w:style w:type="paragraph" w:styleId="Header">
    <w:name w:val="header"/>
    <w:basedOn w:val="Normal"/>
    <w:link w:val="HeaderChar"/>
    <w:uiPriority w:val="99"/>
    <w:unhideWhenUsed/>
    <w:rsid w:val="00C566B0"/>
    <w:pPr>
      <w:tabs>
        <w:tab w:val="center" w:pos="4680"/>
        <w:tab w:val="right" w:pos="9360"/>
      </w:tabs>
    </w:pPr>
  </w:style>
  <w:style w:type="character" w:customStyle="1" w:styleId="HeaderChar">
    <w:name w:val="Header Char"/>
    <w:link w:val="Header"/>
    <w:uiPriority w:val="99"/>
    <w:rsid w:val="00C566B0"/>
    <w:rPr>
      <w:sz w:val="22"/>
      <w:szCs w:val="22"/>
    </w:rPr>
  </w:style>
  <w:style w:type="paragraph" w:styleId="Footer">
    <w:name w:val="footer"/>
    <w:basedOn w:val="Normal"/>
    <w:link w:val="FooterChar"/>
    <w:uiPriority w:val="99"/>
    <w:unhideWhenUsed/>
    <w:rsid w:val="00C566B0"/>
    <w:pPr>
      <w:tabs>
        <w:tab w:val="center" w:pos="4680"/>
        <w:tab w:val="right" w:pos="9360"/>
      </w:tabs>
    </w:pPr>
  </w:style>
  <w:style w:type="character" w:customStyle="1" w:styleId="FooterChar">
    <w:name w:val="Footer Char"/>
    <w:link w:val="Footer"/>
    <w:uiPriority w:val="99"/>
    <w:rsid w:val="00C566B0"/>
    <w:rPr>
      <w:sz w:val="22"/>
      <w:szCs w:val="22"/>
    </w:rPr>
  </w:style>
  <w:style w:type="paragraph" w:customStyle="1" w:styleId="APALevel0">
    <w:name w:val="APA Level 0"/>
    <w:basedOn w:val="Normal"/>
    <w:qFormat/>
    <w:rsid w:val="00C57702"/>
    <w:pPr>
      <w:keepNext/>
      <w:spacing w:after="0" w:line="480" w:lineRule="auto"/>
      <w:jc w:val="center"/>
    </w:pPr>
    <w:rPr>
      <w:szCs w:val="24"/>
    </w:rPr>
  </w:style>
  <w:style w:type="character" w:customStyle="1" w:styleId="Heading1Char">
    <w:name w:val="Heading 1 Char"/>
    <w:link w:val="Heading1"/>
    <w:uiPriority w:val="9"/>
    <w:rsid w:val="00844AB6"/>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844AB6"/>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844AB6"/>
    <w:rPr>
      <w:rFonts w:ascii="Calibri Light" w:eastAsia="Times New Roman" w:hAnsi="Calibri Light" w:cs="Times New Roman"/>
      <w:b/>
      <w:bCs/>
      <w:sz w:val="26"/>
      <w:szCs w:val="26"/>
    </w:rPr>
  </w:style>
  <w:style w:type="paragraph" w:styleId="TOC1">
    <w:name w:val="toc 1"/>
    <w:basedOn w:val="Normal"/>
    <w:next w:val="Normal"/>
    <w:autoRedefine/>
    <w:uiPriority w:val="39"/>
    <w:unhideWhenUsed/>
    <w:rsid w:val="00844AB6"/>
  </w:style>
  <w:style w:type="character" w:styleId="Strong">
    <w:name w:val="Strong"/>
    <w:uiPriority w:val="22"/>
    <w:qFormat/>
    <w:rsid w:val="00726644"/>
    <w:rPr>
      <w:b/>
      <w:bCs/>
    </w:rPr>
  </w:style>
  <w:style w:type="paragraph" w:styleId="NormalWeb">
    <w:name w:val="Normal (Web)"/>
    <w:basedOn w:val="Normal"/>
    <w:uiPriority w:val="99"/>
    <w:semiHidden/>
    <w:unhideWhenUsed/>
    <w:rsid w:val="00F13617"/>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031389">
      <w:bodyDiv w:val="1"/>
      <w:marLeft w:val="0"/>
      <w:marRight w:val="0"/>
      <w:marTop w:val="0"/>
      <w:marBottom w:val="0"/>
      <w:divBdr>
        <w:top w:val="none" w:sz="0" w:space="0" w:color="auto"/>
        <w:left w:val="none" w:sz="0" w:space="0" w:color="auto"/>
        <w:bottom w:val="none" w:sz="0" w:space="0" w:color="auto"/>
        <w:right w:val="none" w:sz="0" w:space="0" w:color="auto"/>
      </w:divBdr>
    </w:div>
    <w:div w:id="177015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51945-C82A-4158-92A3-C63C30E50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SUNY Canton</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Penepent, David</dc:creator>
  <cp:keywords/>
  <cp:lastModifiedBy>Lisa Morrison</cp:lastModifiedBy>
  <cp:revision>2</cp:revision>
  <dcterms:created xsi:type="dcterms:W3CDTF">2021-05-05T13:08:00Z</dcterms:created>
  <dcterms:modified xsi:type="dcterms:W3CDTF">2021-05-05T13:08:00Z</dcterms:modified>
</cp:coreProperties>
</file>