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Pr="0006269C" w:rsidRDefault="00D1407A" w:rsidP="005D38C5">
      <w:pPr>
        <w:spacing w:line="480" w:lineRule="auto"/>
        <w:jc w:val="center"/>
        <w:rPr>
          <w:rFonts w:ascii="Times New Roman" w:hAnsi="Times New Roman" w:cs="Times New Roman"/>
          <w:sz w:val="24"/>
          <w:szCs w:val="24"/>
        </w:rPr>
      </w:pPr>
    </w:p>
    <w:p w14:paraId="00A0A680" w14:textId="2E203AEB" w:rsidR="005D38C5" w:rsidRPr="0006269C" w:rsidRDefault="005D38C5" w:rsidP="005D38C5">
      <w:pPr>
        <w:spacing w:line="480" w:lineRule="auto"/>
        <w:jc w:val="center"/>
        <w:rPr>
          <w:rFonts w:ascii="Times New Roman" w:hAnsi="Times New Roman" w:cs="Times New Roman"/>
          <w:sz w:val="24"/>
          <w:szCs w:val="24"/>
        </w:rPr>
      </w:pPr>
    </w:p>
    <w:p w14:paraId="2581089D" w14:textId="623439B3" w:rsidR="005D38C5" w:rsidRPr="0006269C" w:rsidRDefault="005D38C5" w:rsidP="005D38C5">
      <w:pPr>
        <w:spacing w:line="480" w:lineRule="auto"/>
        <w:jc w:val="center"/>
        <w:rPr>
          <w:rFonts w:ascii="Times New Roman" w:hAnsi="Times New Roman" w:cs="Times New Roman"/>
          <w:sz w:val="24"/>
          <w:szCs w:val="24"/>
        </w:rPr>
      </w:pPr>
    </w:p>
    <w:p w14:paraId="4EE2C6FB" w14:textId="6CF85C67" w:rsidR="005D38C5" w:rsidRPr="0006269C" w:rsidRDefault="005D38C5" w:rsidP="00EB6FDB">
      <w:pPr>
        <w:spacing w:line="480" w:lineRule="auto"/>
        <w:rPr>
          <w:rFonts w:ascii="Times New Roman" w:hAnsi="Times New Roman" w:cs="Times New Roman"/>
          <w:sz w:val="24"/>
          <w:szCs w:val="24"/>
        </w:rPr>
      </w:pPr>
    </w:p>
    <w:p w14:paraId="0EFDD7BA" w14:textId="3B49BB3C" w:rsidR="005D38C5" w:rsidRPr="0006269C" w:rsidRDefault="005D38C5" w:rsidP="005D38C5">
      <w:pPr>
        <w:spacing w:line="480" w:lineRule="auto"/>
        <w:jc w:val="center"/>
        <w:rPr>
          <w:rFonts w:ascii="Times New Roman" w:hAnsi="Times New Roman" w:cs="Times New Roman"/>
          <w:sz w:val="24"/>
          <w:szCs w:val="24"/>
        </w:rPr>
      </w:pPr>
    </w:p>
    <w:p w14:paraId="39242180" w14:textId="259FEF1E" w:rsidR="00EB6FDB" w:rsidRPr="0006269C" w:rsidRDefault="00391D98" w:rsidP="00EB6FDB">
      <w:pPr>
        <w:spacing w:line="480" w:lineRule="auto"/>
        <w:jc w:val="center"/>
        <w:rPr>
          <w:rFonts w:ascii="Times New Roman" w:hAnsi="Times New Roman" w:cs="Times New Roman"/>
          <w:b/>
          <w:bCs/>
          <w:sz w:val="24"/>
          <w:szCs w:val="24"/>
        </w:rPr>
      </w:pPr>
      <w:r w:rsidRPr="0006269C">
        <w:rPr>
          <w:rFonts w:ascii="Times New Roman" w:hAnsi="Times New Roman" w:cs="Times New Roman"/>
          <w:b/>
          <w:bCs/>
          <w:sz w:val="24"/>
          <w:szCs w:val="24"/>
        </w:rPr>
        <w:t xml:space="preserve">Week </w:t>
      </w:r>
      <w:r w:rsidR="002E3298" w:rsidRPr="0006269C">
        <w:rPr>
          <w:rFonts w:ascii="Times New Roman" w:hAnsi="Times New Roman" w:cs="Times New Roman"/>
          <w:b/>
          <w:bCs/>
          <w:sz w:val="24"/>
          <w:szCs w:val="24"/>
        </w:rPr>
        <w:t>3</w:t>
      </w:r>
      <w:r w:rsidRPr="0006269C">
        <w:rPr>
          <w:rFonts w:ascii="Times New Roman" w:hAnsi="Times New Roman" w:cs="Times New Roman"/>
          <w:b/>
          <w:bCs/>
          <w:sz w:val="24"/>
          <w:szCs w:val="24"/>
        </w:rPr>
        <w:t xml:space="preserve"> Individual Project- Descriptive, Diagnostic and Prescriptive Analysis</w:t>
      </w:r>
    </w:p>
    <w:p w14:paraId="3A26050A" w14:textId="77777777" w:rsidR="00EB6FDB" w:rsidRPr="0006269C" w:rsidRDefault="00EB6FDB" w:rsidP="00EB6FDB">
      <w:pPr>
        <w:spacing w:line="480" w:lineRule="auto"/>
        <w:jc w:val="center"/>
        <w:rPr>
          <w:rFonts w:ascii="Times New Roman" w:hAnsi="Times New Roman" w:cs="Times New Roman"/>
          <w:sz w:val="24"/>
          <w:szCs w:val="24"/>
        </w:rPr>
      </w:pPr>
    </w:p>
    <w:p w14:paraId="5F9C2CCB" w14:textId="77777777" w:rsidR="00EB6FDB" w:rsidRPr="0006269C" w:rsidRDefault="00EB6FDB"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Student Name</w:t>
      </w:r>
    </w:p>
    <w:p w14:paraId="056F51A0" w14:textId="0ED95FE5" w:rsidR="00EB6FDB" w:rsidRPr="0006269C" w:rsidRDefault="008324C3"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Colorado Technical University</w:t>
      </w:r>
    </w:p>
    <w:p w14:paraId="1A9B0D7E" w14:textId="34B44C09" w:rsidR="00EB6FDB" w:rsidRPr="0006269C" w:rsidRDefault="00336CE9"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ACCT</w:t>
      </w:r>
      <w:r w:rsidR="009801F3" w:rsidRPr="0006269C">
        <w:rPr>
          <w:rFonts w:ascii="Times New Roman" w:hAnsi="Times New Roman" w:cs="Times New Roman"/>
          <w:sz w:val="24"/>
          <w:szCs w:val="24"/>
        </w:rPr>
        <w:t>350</w:t>
      </w:r>
    </w:p>
    <w:p w14:paraId="49614E40" w14:textId="77777777" w:rsidR="00EB6FDB" w:rsidRPr="0006269C" w:rsidRDefault="00EB6FDB"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Professor’s Name</w:t>
      </w:r>
    </w:p>
    <w:p w14:paraId="3503BEEC" w14:textId="77777777" w:rsidR="00EB6FDB" w:rsidRPr="0006269C" w:rsidRDefault="00EB6FDB" w:rsidP="00EB6FDB">
      <w:pPr>
        <w:spacing w:line="480" w:lineRule="auto"/>
        <w:jc w:val="center"/>
        <w:rPr>
          <w:rFonts w:ascii="Times New Roman" w:hAnsi="Times New Roman" w:cs="Times New Roman"/>
          <w:sz w:val="24"/>
          <w:szCs w:val="24"/>
        </w:rPr>
      </w:pPr>
      <w:r w:rsidRPr="0006269C">
        <w:rPr>
          <w:rFonts w:ascii="Times New Roman" w:hAnsi="Times New Roman" w:cs="Times New Roman"/>
          <w:sz w:val="24"/>
          <w:szCs w:val="24"/>
        </w:rPr>
        <w:t>Date</w:t>
      </w:r>
    </w:p>
    <w:p w14:paraId="6E9E8347" w14:textId="521F1EF9" w:rsidR="005D38C5" w:rsidRPr="0006269C" w:rsidRDefault="005D38C5" w:rsidP="005D38C5">
      <w:pPr>
        <w:spacing w:line="480" w:lineRule="auto"/>
        <w:jc w:val="center"/>
        <w:rPr>
          <w:rFonts w:ascii="Times New Roman" w:hAnsi="Times New Roman" w:cs="Times New Roman"/>
          <w:sz w:val="24"/>
          <w:szCs w:val="24"/>
        </w:rPr>
      </w:pPr>
    </w:p>
    <w:p w14:paraId="0EF40AC1" w14:textId="434D4EDA" w:rsidR="005D38C5" w:rsidRPr="0006269C" w:rsidRDefault="005D38C5" w:rsidP="005D38C5">
      <w:pPr>
        <w:spacing w:line="480" w:lineRule="auto"/>
        <w:jc w:val="center"/>
        <w:rPr>
          <w:rFonts w:ascii="Times New Roman" w:hAnsi="Times New Roman" w:cs="Times New Roman"/>
          <w:sz w:val="24"/>
          <w:szCs w:val="24"/>
        </w:rPr>
      </w:pPr>
    </w:p>
    <w:p w14:paraId="07D6D8A4" w14:textId="5841BE14" w:rsidR="005D38C5" w:rsidRPr="0006269C" w:rsidRDefault="005D38C5" w:rsidP="005D38C5">
      <w:pPr>
        <w:spacing w:line="480" w:lineRule="auto"/>
        <w:jc w:val="center"/>
        <w:rPr>
          <w:rFonts w:ascii="Times New Roman" w:hAnsi="Times New Roman" w:cs="Times New Roman"/>
          <w:sz w:val="24"/>
          <w:szCs w:val="24"/>
        </w:rPr>
      </w:pPr>
    </w:p>
    <w:p w14:paraId="6D25EF70" w14:textId="635F8449" w:rsidR="005D38C5" w:rsidRPr="0006269C" w:rsidRDefault="005D38C5" w:rsidP="005D38C5">
      <w:pPr>
        <w:spacing w:line="480" w:lineRule="auto"/>
        <w:jc w:val="center"/>
        <w:rPr>
          <w:rFonts w:ascii="Times New Roman" w:hAnsi="Times New Roman" w:cs="Times New Roman"/>
          <w:sz w:val="24"/>
          <w:szCs w:val="24"/>
        </w:rPr>
      </w:pPr>
    </w:p>
    <w:p w14:paraId="6262D43C" w14:textId="0474FB56" w:rsidR="005D38C5" w:rsidRPr="0006269C" w:rsidRDefault="005D38C5" w:rsidP="005D38C5">
      <w:pPr>
        <w:spacing w:line="480" w:lineRule="auto"/>
        <w:jc w:val="center"/>
        <w:rPr>
          <w:rFonts w:ascii="Times New Roman" w:hAnsi="Times New Roman" w:cs="Times New Roman"/>
          <w:sz w:val="24"/>
          <w:szCs w:val="24"/>
        </w:rPr>
      </w:pPr>
    </w:p>
    <w:p w14:paraId="16DAB72F" w14:textId="5FB24E9A" w:rsidR="005D38C5" w:rsidRPr="0006269C" w:rsidRDefault="005D38C5" w:rsidP="005D38C5">
      <w:pPr>
        <w:spacing w:line="480" w:lineRule="auto"/>
        <w:jc w:val="center"/>
        <w:rPr>
          <w:rFonts w:ascii="Times New Roman" w:hAnsi="Times New Roman" w:cs="Times New Roman"/>
          <w:sz w:val="24"/>
          <w:szCs w:val="24"/>
        </w:rPr>
      </w:pPr>
    </w:p>
    <w:p w14:paraId="136AC8A3" w14:textId="054FAF6D" w:rsidR="00C944CE" w:rsidRPr="0006269C" w:rsidRDefault="00391D98" w:rsidP="00EB6FDB">
      <w:pPr>
        <w:spacing w:before="100" w:beforeAutospacing="1" w:after="100" w:afterAutospacing="1" w:line="480" w:lineRule="auto"/>
        <w:jc w:val="center"/>
        <w:rPr>
          <w:rFonts w:ascii="Times New Roman" w:hAnsi="Times New Roman" w:cs="Times New Roman"/>
          <w:b/>
          <w:sz w:val="24"/>
          <w:szCs w:val="24"/>
        </w:rPr>
      </w:pPr>
      <w:r w:rsidRPr="0006269C">
        <w:rPr>
          <w:rFonts w:ascii="Times New Roman" w:hAnsi="Times New Roman" w:cs="Times New Roman"/>
          <w:b/>
          <w:sz w:val="24"/>
          <w:szCs w:val="24"/>
        </w:rPr>
        <w:lastRenderedPageBreak/>
        <w:t>Introduction</w:t>
      </w:r>
    </w:p>
    <w:p w14:paraId="0EA295DA" w14:textId="74243122" w:rsidR="0006269C" w:rsidRPr="0006269C" w:rsidRDefault="00086E2D" w:rsidP="0006269C">
      <w:pPr>
        <w:pStyle w:val="NormalWeb"/>
        <w:spacing w:before="0" w:beforeAutospacing="0" w:after="0" w:afterAutospacing="0" w:line="480" w:lineRule="auto"/>
        <w:ind w:firstLine="720"/>
      </w:pPr>
      <w:r w:rsidRPr="0006269C">
        <w:t xml:space="preserve">When you start writing an academic essay, begin with an introduction. </w:t>
      </w:r>
      <w:r w:rsidR="006F3047" w:rsidRPr="0006269C">
        <w:t xml:space="preserve">However, </w:t>
      </w:r>
      <w:r w:rsidRPr="0006269C">
        <w:t xml:space="preserve">don't label it as "Introduction." Instead, use this part to give readers the background they need to understand your argument. Think about what information would help them. After that, transition smoothly into stating your main point, which is called the </w:t>
      </w:r>
      <w:r w:rsidRPr="0006269C">
        <w:rPr>
          <w:i/>
        </w:rPr>
        <w:t>thesis statement</w:t>
      </w:r>
      <w:r w:rsidRPr="0006269C">
        <w:t>. This usually comes at the end of the introduction and sums up what your essay will argue. Your thesis statement should also help guide readers through the rest of your essay.</w:t>
      </w:r>
    </w:p>
    <w:p w14:paraId="1CEDEDEF" w14:textId="77777777" w:rsidR="0047574F" w:rsidRPr="0006269C" w:rsidRDefault="0047574F" w:rsidP="0047574F">
      <w:pPr>
        <w:pStyle w:val="NormalWeb"/>
        <w:spacing w:before="0" w:beforeAutospacing="0" w:after="0" w:afterAutospacing="0" w:line="480" w:lineRule="auto"/>
      </w:pPr>
    </w:p>
    <w:p w14:paraId="09E6258F" w14:textId="18FE0789" w:rsidR="002E3298" w:rsidRPr="0006269C" w:rsidRDefault="0006269C" w:rsidP="002E3298">
      <w:pPr>
        <w:spacing w:after="0" w:line="480" w:lineRule="auto"/>
        <w:rPr>
          <w:rFonts w:ascii="Times New Roman" w:hAnsi="Times New Roman" w:cs="Times New Roman"/>
          <w:b/>
          <w:bCs/>
          <w:sz w:val="24"/>
          <w:szCs w:val="24"/>
        </w:rPr>
      </w:pPr>
      <w:r w:rsidRPr="0006269C">
        <w:rPr>
          <w:rFonts w:ascii="Times New Roman" w:hAnsi="Times New Roman" w:cs="Times New Roman"/>
          <w:b/>
          <w:bCs/>
          <w:sz w:val="24"/>
          <w:szCs w:val="24"/>
          <w:highlight w:val="yellow"/>
        </w:rPr>
        <w:t xml:space="preserve">Add a paragraph </w:t>
      </w:r>
      <w:r w:rsidR="007651E0">
        <w:rPr>
          <w:rFonts w:ascii="Times New Roman" w:hAnsi="Times New Roman" w:cs="Times New Roman"/>
          <w:b/>
          <w:bCs/>
          <w:sz w:val="24"/>
          <w:szCs w:val="24"/>
          <w:highlight w:val="yellow"/>
        </w:rPr>
        <w:t>h</w:t>
      </w:r>
      <w:r w:rsidRPr="0006269C">
        <w:rPr>
          <w:rFonts w:ascii="Times New Roman" w:hAnsi="Times New Roman" w:cs="Times New Roman"/>
          <w:b/>
          <w:bCs/>
          <w:sz w:val="24"/>
          <w:szCs w:val="24"/>
          <w:highlight w:val="yellow"/>
        </w:rPr>
        <w:t>ere that describes the issues that you notice about the .csv data sets</w:t>
      </w:r>
      <w:r w:rsidRPr="0006269C">
        <w:rPr>
          <w:rFonts w:ascii="Times New Roman" w:hAnsi="Times New Roman" w:cs="Times New Roman"/>
          <w:b/>
          <w:bCs/>
          <w:sz w:val="24"/>
          <w:szCs w:val="24"/>
        </w:rPr>
        <w:t>.</w:t>
      </w:r>
    </w:p>
    <w:p w14:paraId="4077CEB4" w14:textId="77777777" w:rsidR="0006269C" w:rsidRPr="0006269C" w:rsidRDefault="0006269C" w:rsidP="002E3298">
      <w:pPr>
        <w:spacing w:after="0" w:line="480" w:lineRule="auto"/>
        <w:rPr>
          <w:rFonts w:ascii="Times New Roman" w:hAnsi="Times New Roman" w:cs="Times New Roman"/>
          <w:b/>
          <w:bCs/>
          <w:sz w:val="24"/>
          <w:szCs w:val="24"/>
        </w:rPr>
      </w:pPr>
    </w:p>
    <w:p w14:paraId="5D3B8277" w14:textId="1A8D5F9C" w:rsidR="002E3298" w:rsidRPr="0006269C" w:rsidRDefault="0006269C" w:rsidP="002E3298">
      <w:pPr>
        <w:spacing w:after="0" w:line="480" w:lineRule="auto"/>
        <w:rPr>
          <w:rFonts w:ascii="Times New Roman" w:hAnsi="Times New Roman" w:cs="Times New Roman"/>
          <w:b/>
          <w:bCs/>
          <w:sz w:val="24"/>
          <w:szCs w:val="24"/>
        </w:rPr>
      </w:pPr>
      <w:r w:rsidRPr="0006269C">
        <w:rPr>
          <w:rFonts w:ascii="Times New Roman" w:hAnsi="Times New Roman" w:cs="Times New Roman"/>
          <w:b/>
          <w:bCs/>
          <w:sz w:val="24"/>
          <w:szCs w:val="24"/>
        </w:rPr>
        <w:t xml:space="preserve">For the next step in your assignment, you will need to restructure the data using a Power Query </w:t>
      </w:r>
      <w:r w:rsidR="002E3298" w:rsidRPr="0006269C">
        <w:rPr>
          <w:rFonts w:ascii="Times New Roman" w:hAnsi="Times New Roman" w:cs="Times New Roman"/>
          <w:b/>
          <w:bCs/>
          <w:sz w:val="24"/>
          <w:szCs w:val="24"/>
        </w:rPr>
        <w:t>to answer questions that management has about the accounts receivables</w:t>
      </w:r>
      <w:r w:rsidR="000F1D55">
        <w:rPr>
          <w:rFonts w:ascii="Times New Roman" w:hAnsi="Times New Roman" w:cs="Times New Roman"/>
          <w:b/>
          <w:bCs/>
          <w:sz w:val="24"/>
          <w:szCs w:val="24"/>
        </w:rPr>
        <w:t>. Co</w:t>
      </w:r>
      <w:r w:rsidR="002E3298" w:rsidRPr="0006269C">
        <w:rPr>
          <w:rFonts w:ascii="Times New Roman" w:hAnsi="Times New Roman" w:cs="Times New Roman"/>
          <w:b/>
          <w:bCs/>
          <w:sz w:val="24"/>
          <w:szCs w:val="24"/>
        </w:rPr>
        <w:t>mplet</w:t>
      </w:r>
      <w:r w:rsidR="000F1D55">
        <w:rPr>
          <w:rFonts w:ascii="Times New Roman" w:hAnsi="Times New Roman" w:cs="Times New Roman"/>
          <w:b/>
          <w:bCs/>
          <w:sz w:val="24"/>
          <w:szCs w:val="24"/>
        </w:rPr>
        <w:t>e the</w:t>
      </w:r>
      <w:r w:rsidR="002E3298" w:rsidRPr="0006269C">
        <w:rPr>
          <w:rFonts w:ascii="Times New Roman" w:hAnsi="Times New Roman" w:cs="Times New Roman"/>
          <w:b/>
          <w:bCs/>
          <w:sz w:val="24"/>
          <w:szCs w:val="24"/>
        </w:rPr>
        <w:t xml:space="preserve"> following steps</w:t>
      </w:r>
      <w:r w:rsidR="000F1D55">
        <w:rPr>
          <w:rFonts w:ascii="Times New Roman" w:hAnsi="Times New Roman" w:cs="Times New Roman"/>
          <w:b/>
          <w:bCs/>
          <w:sz w:val="24"/>
          <w:szCs w:val="24"/>
        </w:rPr>
        <w:t xml:space="preserve"> to create a Power Query</w:t>
      </w:r>
      <w:r w:rsidR="009E6307">
        <w:rPr>
          <w:rFonts w:ascii="Times New Roman" w:hAnsi="Times New Roman" w:cs="Times New Roman"/>
          <w:b/>
          <w:bCs/>
          <w:sz w:val="24"/>
          <w:szCs w:val="24"/>
        </w:rPr>
        <w:t xml:space="preserve"> </w:t>
      </w:r>
      <w:r w:rsidR="009E6307" w:rsidRPr="009E6307">
        <w:rPr>
          <w:rFonts w:ascii="Times New Roman" w:hAnsi="Times New Roman" w:cs="Times New Roman"/>
          <w:sz w:val="24"/>
          <w:szCs w:val="24"/>
        </w:rPr>
        <w:t>(</w:t>
      </w:r>
      <w:proofErr w:type="spellStart"/>
      <w:r w:rsidR="009E6307" w:rsidRPr="009E6307">
        <w:rPr>
          <w:rFonts w:ascii="Times New Roman" w:hAnsi="Times New Roman" w:cs="Times New Roman"/>
          <w:sz w:val="24"/>
          <w:szCs w:val="24"/>
        </w:rPr>
        <w:t>Kieso</w:t>
      </w:r>
      <w:proofErr w:type="spellEnd"/>
      <w:r w:rsidR="009E6307" w:rsidRPr="009E6307">
        <w:rPr>
          <w:rFonts w:ascii="Times New Roman" w:hAnsi="Times New Roman" w:cs="Times New Roman"/>
          <w:sz w:val="24"/>
          <w:szCs w:val="24"/>
        </w:rPr>
        <w:t xml:space="preserve"> et al, n.d.)</w:t>
      </w:r>
      <w:r w:rsidR="000F1D55">
        <w:rPr>
          <w:rFonts w:ascii="Times New Roman" w:hAnsi="Times New Roman" w:cs="Times New Roman"/>
          <w:b/>
          <w:bCs/>
          <w:sz w:val="24"/>
          <w:szCs w:val="24"/>
        </w:rPr>
        <w:t>:</w:t>
      </w:r>
    </w:p>
    <w:p w14:paraId="4F08ECD1" w14:textId="77777777" w:rsidR="002E3298" w:rsidRPr="0006269C" w:rsidRDefault="002E3298" w:rsidP="0006269C">
      <w:pPr>
        <w:rPr>
          <w:rFonts w:ascii="Times New Roman" w:hAnsi="Times New Roman" w:cs="Times New Roman"/>
          <w:sz w:val="24"/>
          <w:szCs w:val="24"/>
        </w:rPr>
      </w:pPr>
      <w:r w:rsidRPr="003408A9">
        <w:rPr>
          <w:rFonts w:ascii="Times New Roman" w:hAnsi="Times New Roman" w:cs="Times New Roman"/>
          <w:b/>
          <w:bCs/>
          <w:sz w:val="24"/>
          <w:szCs w:val="24"/>
        </w:rPr>
        <w:t>Step 1:</w:t>
      </w:r>
      <w:r w:rsidRPr="0006269C">
        <w:rPr>
          <w:rFonts w:ascii="Times New Roman" w:hAnsi="Times New Roman" w:cs="Times New Roman"/>
          <w:sz w:val="24"/>
          <w:szCs w:val="24"/>
        </w:rPr>
        <w:t xml:space="preserve"> Create a new Excel file and import the data from both csv files. </w:t>
      </w:r>
    </w:p>
    <w:p w14:paraId="2471E2BF" w14:textId="77777777" w:rsidR="002E3298" w:rsidRPr="003408A9" w:rsidRDefault="002E3298" w:rsidP="003408A9">
      <w:pPr>
        <w:pStyle w:val="ListParagraph"/>
        <w:numPr>
          <w:ilvl w:val="0"/>
          <w:numId w:val="15"/>
        </w:numPr>
        <w:rPr>
          <w:rFonts w:ascii="Times New Roman" w:hAnsi="Times New Roman"/>
          <w:sz w:val="24"/>
        </w:rPr>
      </w:pPr>
      <w:r w:rsidRPr="003408A9">
        <w:rPr>
          <w:rFonts w:ascii="Times New Roman" w:hAnsi="Times New Roman"/>
          <w:sz w:val="24"/>
        </w:rPr>
        <w:t xml:space="preserve">Use the Data tab in Excel’s main menu and click From Text/CSV in the Get &amp; Transform Data group. </w:t>
      </w:r>
    </w:p>
    <w:p w14:paraId="4014848A" w14:textId="77777777" w:rsidR="002E3298" w:rsidRPr="003408A9" w:rsidRDefault="002E3298" w:rsidP="003408A9">
      <w:pPr>
        <w:pStyle w:val="ListParagraph"/>
        <w:numPr>
          <w:ilvl w:val="0"/>
          <w:numId w:val="15"/>
        </w:numPr>
        <w:rPr>
          <w:rFonts w:ascii="Times New Roman" w:hAnsi="Times New Roman"/>
          <w:sz w:val="24"/>
        </w:rPr>
      </w:pPr>
      <w:r w:rsidRPr="003408A9">
        <w:rPr>
          <w:rFonts w:ascii="Times New Roman" w:hAnsi="Times New Roman"/>
          <w:sz w:val="24"/>
        </w:rPr>
        <w:t xml:space="preserve">Open the file with the sales orders data and click Load. </w:t>
      </w:r>
    </w:p>
    <w:p w14:paraId="6E2D8316" w14:textId="77777777" w:rsidR="002E3298" w:rsidRPr="003408A9" w:rsidRDefault="002E3298" w:rsidP="003408A9">
      <w:pPr>
        <w:pStyle w:val="ListParagraph"/>
        <w:numPr>
          <w:ilvl w:val="0"/>
          <w:numId w:val="15"/>
        </w:numPr>
        <w:rPr>
          <w:rFonts w:ascii="Times New Roman" w:hAnsi="Times New Roman"/>
          <w:sz w:val="24"/>
        </w:rPr>
      </w:pPr>
      <w:r w:rsidRPr="003408A9">
        <w:rPr>
          <w:rFonts w:ascii="Times New Roman" w:hAnsi="Times New Roman"/>
          <w:sz w:val="24"/>
        </w:rPr>
        <w:t xml:space="preserve">Complete the same process with the cash receipts data. </w:t>
      </w:r>
    </w:p>
    <w:p w14:paraId="2B50041F" w14:textId="77777777" w:rsidR="0006269C" w:rsidRPr="0006269C" w:rsidRDefault="0006269C" w:rsidP="0006269C">
      <w:pPr>
        <w:rPr>
          <w:rFonts w:ascii="Times New Roman" w:hAnsi="Times New Roman" w:cs="Times New Roman"/>
          <w:sz w:val="24"/>
          <w:szCs w:val="24"/>
        </w:rPr>
      </w:pPr>
    </w:p>
    <w:p w14:paraId="630AE4D7" w14:textId="14340928" w:rsidR="002E3298" w:rsidRPr="0006269C" w:rsidRDefault="002E3298" w:rsidP="0006269C">
      <w:pPr>
        <w:rPr>
          <w:rFonts w:ascii="Times New Roman" w:hAnsi="Times New Roman" w:cs="Times New Roman"/>
          <w:sz w:val="24"/>
          <w:szCs w:val="24"/>
        </w:rPr>
      </w:pPr>
      <w:r w:rsidRPr="003408A9">
        <w:rPr>
          <w:rFonts w:ascii="Times New Roman" w:hAnsi="Times New Roman" w:cs="Times New Roman"/>
          <w:b/>
          <w:bCs/>
          <w:sz w:val="24"/>
          <w:szCs w:val="24"/>
        </w:rPr>
        <w:t>Step 2:</w:t>
      </w:r>
      <w:r w:rsidRPr="0006269C">
        <w:rPr>
          <w:rFonts w:ascii="Times New Roman" w:hAnsi="Times New Roman" w:cs="Times New Roman"/>
          <w:sz w:val="24"/>
          <w:szCs w:val="24"/>
        </w:rPr>
        <w:t xml:space="preserve"> Start the Power Query</w:t>
      </w:r>
    </w:p>
    <w:p w14:paraId="33FA0411" w14:textId="77777777" w:rsidR="002E3298" w:rsidRPr="003408A9" w:rsidRDefault="002E3298" w:rsidP="003408A9">
      <w:pPr>
        <w:pStyle w:val="ListParagraph"/>
        <w:numPr>
          <w:ilvl w:val="0"/>
          <w:numId w:val="16"/>
        </w:numPr>
        <w:rPr>
          <w:rFonts w:ascii="Times New Roman" w:hAnsi="Times New Roman"/>
          <w:sz w:val="24"/>
        </w:rPr>
      </w:pPr>
      <w:r w:rsidRPr="003408A9">
        <w:rPr>
          <w:rFonts w:ascii="Times New Roman" w:hAnsi="Times New Roman"/>
          <w:sz w:val="24"/>
        </w:rPr>
        <w:t xml:space="preserve">Open Power Query by going to the Data tab. </w:t>
      </w:r>
    </w:p>
    <w:p w14:paraId="197AD299" w14:textId="77777777" w:rsidR="002E3298" w:rsidRPr="003408A9" w:rsidRDefault="002E3298" w:rsidP="003408A9">
      <w:pPr>
        <w:pStyle w:val="ListParagraph"/>
        <w:numPr>
          <w:ilvl w:val="0"/>
          <w:numId w:val="16"/>
        </w:numPr>
        <w:rPr>
          <w:rFonts w:ascii="Times New Roman" w:hAnsi="Times New Roman"/>
          <w:sz w:val="24"/>
        </w:rPr>
      </w:pPr>
      <w:r w:rsidRPr="003408A9">
        <w:rPr>
          <w:rFonts w:ascii="Times New Roman" w:hAnsi="Times New Roman"/>
          <w:sz w:val="24"/>
        </w:rPr>
        <w:t xml:space="preserve">Select the down arrow next to Get Data in the Get &amp; Transform Data group. </w:t>
      </w:r>
    </w:p>
    <w:p w14:paraId="17EE09EE" w14:textId="77777777" w:rsidR="002E3298" w:rsidRPr="003408A9" w:rsidRDefault="002E3298" w:rsidP="003408A9">
      <w:pPr>
        <w:pStyle w:val="ListParagraph"/>
        <w:numPr>
          <w:ilvl w:val="0"/>
          <w:numId w:val="16"/>
        </w:numPr>
        <w:rPr>
          <w:rFonts w:ascii="Times New Roman" w:hAnsi="Times New Roman"/>
          <w:sz w:val="24"/>
        </w:rPr>
      </w:pPr>
      <w:r w:rsidRPr="003408A9">
        <w:rPr>
          <w:rFonts w:ascii="Times New Roman" w:hAnsi="Times New Roman"/>
          <w:sz w:val="24"/>
        </w:rPr>
        <w:t>Click Launch Power Query Editor.</w:t>
      </w:r>
    </w:p>
    <w:p w14:paraId="179A5A50" w14:textId="77777777" w:rsidR="0006269C" w:rsidRPr="0006269C" w:rsidRDefault="0006269C" w:rsidP="0006269C">
      <w:pPr>
        <w:rPr>
          <w:rFonts w:ascii="Times New Roman" w:hAnsi="Times New Roman" w:cs="Times New Roman"/>
          <w:sz w:val="24"/>
          <w:szCs w:val="24"/>
        </w:rPr>
      </w:pPr>
    </w:p>
    <w:p w14:paraId="21FFBAD7" w14:textId="37BAE2C4" w:rsidR="002E3298" w:rsidRPr="0006269C" w:rsidRDefault="002E3298" w:rsidP="0006269C">
      <w:pPr>
        <w:rPr>
          <w:rFonts w:ascii="Times New Roman" w:hAnsi="Times New Roman" w:cs="Times New Roman"/>
          <w:sz w:val="24"/>
          <w:szCs w:val="24"/>
        </w:rPr>
      </w:pPr>
      <w:r w:rsidRPr="003408A9">
        <w:rPr>
          <w:rFonts w:ascii="Times New Roman" w:hAnsi="Times New Roman" w:cs="Times New Roman"/>
          <w:b/>
          <w:bCs/>
          <w:sz w:val="24"/>
          <w:szCs w:val="24"/>
        </w:rPr>
        <w:t>Step 3:</w:t>
      </w:r>
      <w:r w:rsidRPr="0006269C">
        <w:rPr>
          <w:rFonts w:ascii="Times New Roman" w:hAnsi="Times New Roman" w:cs="Times New Roman"/>
          <w:sz w:val="24"/>
          <w:szCs w:val="24"/>
        </w:rPr>
        <w:t xml:space="preserve"> Restructure the content of the tables: </w:t>
      </w:r>
    </w:p>
    <w:p w14:paraId="6AAF999A" w14:textId="77777777" w:rsidR="002E3298" w:rsidRPr="003408A9" w:rsidRDefault="002E3298" w:rsidP="003408A9">
      <w:pPr>
        <w:pStyle w:val="ListParagraph"/>
        <w:numPr>
          <w:ilvl w:val="0"/>
          <w:numId w:val="17"/>
        </w:numPr>
        <w:rPr>
          <w:rFonts w:ascii="Times New Roman" w:hAnsi="Times New Roman"/>
          <w:sz w:val="24"/>
        </w:rPr>
      </w:pPr>
      <w:r w:rsidRPr="003408A9">
        <w:rPr>
          <w:rFonts w:ascii="Times New Roman" w:hAnsi="Times New Roman"/>
          <w:sz w:val="24"/>
        </w:rPr>
        <w:t xml:space="preserve">In the Queries pane, select and right-click the </w:t>
      </w:r>
      <w:proofErr w:type="spellStart"/>
      <w:r w:rsidRPr="003408A9">
        <w:rPr>
          <w:rFonts w:ascii="Times New Roman" w:hAnsi="Times New Roman"/>
          <w:sz w:val="24"/>
        </w:rPr>
        <w:t>SalesOrder</w:t>
      </w:r>
      <w:proofErr w:type="spellEnd"/>
      <w:r w:rsidRPr="003408A9">
        <w:rPr>
          <w:rFonts w:ascii="Times New Roman" w:hAnsi="Times New Roman"/>
          <w:sz w:val="24"/>
        </w:rPr>
        <w:t xml:space="preserve"> table, </w:t>
      </w:r>
    </w:p>
    <w:p w14:paraId="6DA49E6E" w14:textId="77777777" w:rsidR="002E3298" w:rsidRPr="003408A9" w:rsidRDefault="002E3298" w:rsidP="003408A9">
      <w:pPr>
        <w:pStyle w:val="ListParagraph"/>
        <w:numPr>
          <w:ilvl w:val="0"/>
          <w:numId w:val="17"/>
        </w:numPr>
        <w:rPr>
          <w:rFonts w:ascii="Times New Roman" w:hAnsi="Times New Roman"/>
          <w:sz w:val="24"/>
        </w:rPr>
      </w:pPr>
      <w:r w:rsidRPr="003408A9">
        <w:rPr>
          <w:rFonts w:ascii="Times New Roman" w:hAnsi="Times New Roman"/>
          <w:sz w:val="24"/>
        </w:rPr>
        <w:t xml:space="preserve">Select Duplicate. </w:t>
      </w:r>
    </w:p>
    <w:p w14:paraId="5F5EDAF8" w14:textId="77777777" w:rsidR="002E3298" w:rsidRPr="003408A9" w:rsidRDefault="002E3298" w:rsidP="003408A9">
      <w:pPr>
        <w:pStyle w:val="ListParagraph"/>
        <w:numPr>
          <w:ilvl w:val="0"/>
          <w:numId w:val="17"/>
        </w:numPr>
        <w:rPr>
          <w:rFonts w:ascii="Times New Roman" w:hAnsi="Times New Roman"/>
          <w:sz w:val="24"/>
        </w:rPr>
      </w:pPr>
      <w:r w:rsidRPr="003408A9">
        <w:rPr>
          <w:rFonts w:ascii="Times New Roman" w:hAnsi="Times New Roman"/>
          <w:sz w:val="24"/>
        </w:rPr>
        <w:t xml:space="preserve">Rename the newly created table “Accounts Receivable”. </w:t>
      </w:r>
    </w:p>
    <w:p w14:paraId="5503436B" w14:textId="77777777" w:rsidR="002E3298" w:rsidRPr="003408A9" w:rsidRDefault="002E3298" w:rsidP="003408A9">
      <w:pPr>
        <w:pStyle w:val="ListParagraph"/>
        <w:numPr>
          <w:ilvl w:val="0"/>
          <w:numId w:val="17"/>
        </w:numPr>
        <w:rPr>
          <w:rFonts w:ascii="Times New Roman" w:hAnsi="Times New Roman"/>
          <w:sz w:val="24"/>
        </w:rPr>
      </w:pPr>
      <w:r w:rsidRPr="003408A9">
        <w:rPr>
          <w:rFonts w:ascii="Times New Roman" w:hAnsi="Times New Roman"/>
          <w:sz w:val="24"/>
        </w:rPr>
        <w:t xml:space="preserve">In the old </w:t>
      </w:r>
      <w:proofErr w:type="spellStart"/>
      <w:r w:rsidRPr="003408A9">
        <w:rPr>
          <w:rFonts w:ascii="Times New Roman" w:hAnsi="Times New Roman"/>
          <w:sz w:val="24"/>
        </w:rPr>
        <w:t>SalesOrder</w:t>
      </w:r>
      <w:proofErr w:type="spellEnd"/>
      <w:r w:rsidRPr="003408A9">
        <w:rPr>
          <w:rFonts w:ascii="Times New Roman" w:hAnsi="Times New Roman"/>
          <w:sz w:val="24"/>
        </w:rPr>
        <w:t xml:space="preserve"> table, select the Payments column and remove this column</w:t>
      </w:r>
    </w:p>
    <w:p w14:paraId="793E4C37" w14:textId="28779438" w:rsidR="002E3298" w:rsidRPr="003408A9" w:rsidRDefault="002E3298" w:rsidP="003408A9">
      <w:pPr>
        <w:pStyle w:val="ListParagraph"/>
        <w:numPr>
          <w:ilvl w:val="0"/>
          <w:numId w:val="17"/>
        </w:numPr>
        <w:rPr>
          <w:rFonts w:ascii="Times New Roman" w:hAnsi="Times New Roman"/>
          <w:sz w:val="24"/>
        </w:rPr>
      </w:pPr>
      <w:r w:rsidRPr="003408A9">
        <w:rPr>
          <w:rFonts w:ascii="Times New Roman" w:hAnsi="Times New Roman"/>
          <w:sz w:val="24"/>
        </w:rPr>
        <w:lastRenderedPageBreak/>
        <w:t>In the “Accounts Receivable” table, delete all columns except for Order# and Payments.</w:t>
      </w:r>
    </w:p>
    <w:p w14:paraId="4231FEE8" w14:textId="77777777" w:rsidR="0006269C" w:rsidRPr="0006269C" w:rsidRDefault="0006269C" w:rsidP="0006269C">
      <w:pPr>
        <w:rPr>
          <w:rFonts w:ascii="Times New Roman" w:hAnsi="Times New Roman" w:cs="Times New Roman"/>
          <w:sz w:val="24"/>
          <w:szCs w:val="24"/>
        </w:rPr>
      </w:pPr>
    </w:p>
    <w:p w14:paraId="65FECCD8" w14:textId="17877220" w:rsidR="002E3298" w:rsidRPr="0006269C" w:rsidRDefault="002E3298" w:rsidP="0006269C">
      <w:pPr>
        <w:rPr>
          <w:rFonts w:ascii="Times New Roman" w:hAnsi="Times New Roman" w:cs="Times New Roman"/>
          <w:sz w:val="24"/>
          <w:szCs w:val="24"/>
        </w:rPr>
      </w:pPr>
      <w:r w:rsidRPr="003408A9">
        <w:rPr>
          <w:rFonts w:ascii="Times New Roman" w:hAnsi="Times New Roman" w:cs="Times New Roman"/>
          <w:b/>
          <w:bCs/>
          <w:sz w:val="24"/>
          <w:szCs w:val="24"/>
        </w:rPr>
        <w:t>Step 4:</w:t>
      </w:r>
      <w:r w:rsidRPr="0006269C">
        <w:rPr>
          <w:rFonts w:ascii="Times New Roman" w:hAnsi="Times New Roman" w:cs="Times New Roman"/>
          <w:sz w:val="24"/>
          <w:szCs w:val="24"/>
        </w:rPr>
        <w:t xml:space="preserve"> Convert the multi-valued column into a single-valued column: </w:t>
      </w:r>
    </w:p>
    <w:p w14:paraId="7B0565D6" w14:textId="77777777" w:rsidR="002E3298" w:rsidRPr="003408A9" w:rsidRDefault="002E3298" w:rsidP="003408A9">
      <w:pPr>
        <w:pStyle w:val="ListParagraph"/>
        <w:numPr>
          <w:ilvl w:val="0"/>
          <w:numId w:val="18"/>
        </w:numPr>
        <w:rPr>
          <w:rFonts w:ascii="Times New Roman" w:hAnsi="Times New Roman"/>
          <w:sz w:val="24"/>
        </w:rPr>
      </w:pPr>
      <w:r w:rsidRPr="003408A9">
        <w:rPr>
          <w:rFonts w:ascii="Times New Roman" w:hAnsi="Times New Roman"/>
          <w:sz w:val="24"/>
        </w:rPr>
        <w:t xml:space="preserve">Select the Accounts receivable table. </w:t>
      </w:r>
    </w:p>
    <w:p w14:paraId="1920CE1D" w14:textId="77777777" w:rsidR="002E3298" w:rsidRPr="003408A9" w:rsidRDefault="002E3298" w:rsidP="003408A9">
      <w:pPr>
        <w:pStyle w:val="ListParagraph"/>
        <w:numPr>
          <w:ilvl w:val="0"/>
          <w:numId w:val="18"/>
        </w:numPr>
        <w:rPr>
          <w:rFonts w:ascii="Times New Roman" w:hAnsi="Times New Roman"/>
          <w:sz w:val="24"/>
        </w:rPr>
      </w:pPr>
      <w:r w:rsidRPr="003408A9">
        <w:rPr>
          <w:rFonts w:ascii="Times New Roman" w:hAnsi="Times New Roman"/>
          <w:sz w:val="24"/>
        </w:rPr>
        <w:t xml:space="preserve">In Power Query, select the Payments column in the Accounts receivable table. </w:t>
      </w:r>
    </w:p>
    <w:p w14:paraId="1A8FDC52" w14:textId="77777777" w:rsidR="002E3298" w:rsidRPr="003408A9" w:rsidRDefault="002E3298" w:rsidP="003408A9">
      <w:pPr>
        <w:pStyle w:val="ListParagraph"/>
        <w:numPr>
          <w:ilvl w:val="0"/>
          <w:numId w:val="18"/>
        </w:numPr>
        <w:rPr>
          <w:rFonts w:ascii="Times New Roman" w:hAnsi="Times New Roman"/>
          <w:sz w:val="24"/>
        </w:rPr>
      </w:pPr>
      <w:r w:rsidRPr="003408A9">
        <w:rPr>
          <w:rFonts w:ascii="Times New Roman" w:hAnsi="Times New Roman"/>
          <w:sz w:val="24"/>
        </w:rPr>
        <w:t>In the Home ribbon, in the Transform group, click the down arrow next to Split Column.</w:t>
      </w:r>
    </w:p>
    <w:p w14:paraId="1C03E898" w14:textId="77777777" w:rsidR="002E3298" w:rsidRPr="003408A9" w:rsidRDefault="002E3298" w:rsidP="003408A9">
      <w:pPr>
        <w:pStyle w:val="ListParagraph"/>
        <w:numPr>
          <w:ilvl w:val="0"/>
          <w:numId w:val="18"/>
        </w:numPr>
        <w:rPr>
          <w:rFonts w:ascii="Times New Roman" w:hAnsi="Times New Roman"/>
          <w:sz w:val="24"/>
        </w:rPr>
      </w:pPr>
      <w:r w:rsidRPr="003408A9">
        <w:rPr>
          <w:rFonts w:ascii="Times New Roman" w:hAnsi="Times New Roman"/>
          <w:sz w:val="24"/>
        </w:rPr>
        <w:t xml:space="preserve">Select By Delimiter. </w:t>
      </w:r>
    </w:p>
    <w:p w14:paraId="5CFEC88A" w14:textId="77777777" w:rsidR="002E3298" w:rsidRPr="003408A9" w:rsidRDefault="002E3298" w:rsidP="003408A9">
      <w:pPr>
        <w:pStyle w:val="ListParagraph"/>
        <w:numPr>
          <w:ilvl w:val="0"/>
          <w:numId w:val="18"/>
        </w:numPr>
        <w:rPr>
          <w:rFonts w:ascii="Times New Roman" w:hAnsi="Times New Roman"/>
          <w:sz w:val="24"/>
        </w:rPr>
      </w:pPr>
      <w:r w:rsidRPr="003408A9">
        <w:rPr>
          <w:rFonts w:ascii="Times New Roman" w:hAnsi="Times New Roman"/>
          <w:sz w:val="24"/>
        </w:rPr>
        <w:t xml:space="preserve">In the Split Column by Delimiter window, select Semicolon in the field beneath Select or enter delimiter </w:t>
      </w:r>
    </w:p>
    <w:p w14:paraId="35602E40" w14:textId="77777777" w:rsidR="002E3298" w:rsidRPr="003408A9" w:rsidRDefault="002E3298" w:rsidP="003408A9">
      <w:pPr>
        <w:pStyle w:val="ListParagraph"/>
        <w:numPr>
          <w:ilvl w:val="0"/>
          <w:numId w:val="18"/>
        </w:numPr>
        <w:rPr>
          <w:rFonts w:ascii="Times New Roman" w:hAnsi="Times New Roman"/>
          <w:sz w:val="24"/>
        </w:rPr>
      </w:pPr>
      <w:r w:rsidRPr="003408A9">
        <w:rPr>
          <w:rFonts w:ascii="Times New Roman" w:hAnsi="Times New Roman"/>
          <w:sz w:val="24"/>
        </w:rPr>
        <w:t xml:space="preserve">Select Each occurrence of the delimiter underneath Split at.  </w:t>
      </w:r>
    </w:p>
    <w:p w14:paraId="45DB181A" w14:textId="1DA15366" w:rsidR="002E3298" w:rsidRPr="0006269C" w:rsidRDefault="002E3298" w:rsidP="002E3298">
      <w:pPr>
        <w:spacing w:after="0" w:line="480" w:lineRule="auto"/>
        <w:ind w:firstLine="720"/>
        <w:rPr>
          <w:rFonts w:ascii="Times New Roman" w:hAnsi="Times New Roman" w:cs="Times New Roman"/>
          <w:b/>
          <w:bCs/>
          <w:sz w:val="24"/>
          <w:szCs w:val="24"/>
        </w:rPr>
      </w:pPr>
    </w:p>
    <w:p w14:paraId="70E87ECC" w14:textId="2AE88D56" w:rsidR="002E3298" w:rsidRPr="000F1D55" w:rsidRDefault="003408A9" w:rsidP="000F1D55">
      <w:pPr>
        <w:spacing w:after="0" w:line="480" w:lineRule="auto"/>
        <w:rPr>
          <w:rFonts w:ascii="Times New Roman" w:hAnsi="Times New Roman" w:cs="Times New Roman"/>
          <w:b/>
          <w:bCs/>
          <w:sz w:val="24"/>
          <w:szCs w:val="24"/>
        </w:rPr>
      </w:pPr>
      <w:r w:rsidRPr="000F1D55">
        <w:rPr>
          <w:rFonts w:ascii="Times New Roman" w:hAnsi="Times New Roman" w:cs="Times New Roman"/>
          <w:b/>
          <w:bCs/>
          <w:sz w:val="24"/>
          <w:szCs w:val="24"/>
          <w:highlight w:val="yellow"/>
        </w:rPr>
        <w:t>Add a s</w:t>
      </w:r>
      <w:r w:rsidR="002E3298" w:rsidRPr="000F1D55">
        <w:rPr>
          <w:rFonts w:ascii="Times New Roman" w:hAnsi="Times New Roman" w:cs="Times New Roman"/>
          <w:b/>
          <w:bCs/>
          <w:sz w:val="24"/>
          <w:szCs w:val="24"/>
          <w:highlight w:val="yellow"/>
        </w:rPr>
        <w:t xml:space="preserve">creenshot </w:t>
      </w:r>
      <w:r w:rsidRPr="000F1D55">
        <w:rPr>
          <w:rFonts w:ascii="Times New Roman" w:hAnsi="Times New Roman" w:cs="Times New Roman"/>
          <w:b/>
          <w:bCs/>
          <w:sz w:val="24"/>
          <w:szCs w:val="24"/>
          <w:highlight w:val="yellow"/>
        </w:rPr>
        <w:t xml:space="preserve">of </w:t>
      </w:r>
      <w:r w:rsidR="002E3298" w:rsidRPr="000F1D55">
        <w:rPr>
          <w:rFonts w:ascii="Times New Roman" w:hAnsi="Times New Roman" w:cs="Times New Roman"/>
          <w:b/>
          <w:bCs/>
          <w:sz w:val="24"/>
          <w:szCs w:val="24"/>
          <w:highlight w:val="yellow"/>
        </w:rPr>
        <w:t>the Accounts Receivable Table</w:t>
      </w:r>
      <w:r w:rsidRPr="000F1D55">
        <w:rPr>
          <w:rFonts w:ascii="Times New Roman" w:hAnsi="Times New Roman" w:cs="Times New Roman"/>
          <w:b/>
          <w:bCs/>
          <w:sz w:val="24"/>
          <w:szCs w:val="24"/>
          <w:highlight w:val="yellow"/>
        </w:rPr>
        <w:t xml:space="preserve"> you created</w:t>
      </w:r>
      <w:r w:rsidR="002E3298" w:rsidRPr="000F1D55">
        <w:rPr>
          <w:rFonts w:ascii="Times New Roman" w:hAnsi="Times New Roman" w:cs="Times New Roman"/>
          <w:b/>
          <w:bCs/>
          <w:sz w:val="24"/>
          <w:szCs w:val="24"/>
          <w:highlight w:val="yellow"/>
        </w:rPr>
        <w:t xml:space="preserve"> </w:t>
      </w:r>
      <w:r w:rsidR="000F1D55" w:rsidRPr="000F1D55">
        <w:rPr>
          <w:rFonts w:ascii="Times New Roman" w:hAnsi="Times New Roman" w:cs="Times New Roman"/>
          <w:b/>
          <w:bCs/>
          <w:sz w:val="24"/>
          <w:szCs w:val="24"/>
          <w:highlight w:val="yellow"/>
        </w:rPr>
        <w:t xml:space="preserve">here and add a paragraph that describes what you learned from creating </w:t>
      </w:r>
      <w:r w:rsidR="000F1D55">
        <w:rPr>
          <w:rFonts w:ascii="Times New Roman" w:hAnsi="Times New Roman" w:cs="Times New Roman"/>
          <w:b/>
          <w:bCs/>
          <w:sz w:val="24"/>
          <w:szCs w:val="24"/>
          <w:highlight w:val="yellow"/>
        </w:rPr>
        <w:t xml:space="preserve">the first </w:t>
      </w:r>
      <w:r w:rsidR="000F1D55" w:rsidRPr="000F1D55">
        <w:rPr>
          <w:rFonts w:ascii="Times New Roman" w:hAnsi="Times New Roman" w:cs="Times New Roman"/>
          <w:b/>
          <w:bCs/>
          <w:sz w:val="24"/>
          <w:szCs w:val="24"/>
          <w:highlight w:val="yellow"/>
        </w:rPr>
        <w:t>Power Query.</w:t>
      </w:r>
      <w:r w:rsidR="000F1D55" w:rsidRPr="000F1D55">
        <w:rPr>
          <w:rFonts w:ascii="Times New Roman" w:hAnsi="Times New Roman" w:cs="Times New Roman"/>
          <w:b/>
          <w:bCs/>
          <w:sz w:val="24"/>
          <w:szCs w:val="24"/>
        </w:rPr>
        <w:t xml:space="preserve"> </w:t>
      </w:r>
    </w:p>
    <w:p w14:paraId="6A74BDF2" w14:textId="77777777" w:rsidR="000F1D55" w:rsidRPr="000F1D55" w:rsidRDefault="000F1D55" w:rsidP="000F1D55">
      <w:pPr>
        <w:spacing w:after="0" w:line="480" w:lineRule="auto"/>
        <w:rPr>
          <w:rFonts w:ascii="Times New Roman" w:hAnsi="Times New Roman" w:cs="Times New Roman"/>
          <w:sz w:val="24"/>
          <w:szCs w:val="24"/>
        </w:rPr>
      </w:pPr>
    </w:p>
    <w:p w14:paraId="5D2DF418" w14:textId="412693C6" w:rsidR="002E3298" w:rsidRPr="003408A9" w:rsidRDefault="002E3298" w:rsidP="003408A9">
      <w:pPr>
        <w:spacing w:line="480" w:lineRule="auto"/>
        <w:rPr>
          <w:rFonts w:ascii="Times New Roman" w:hAnsi="Times New Roman"/>
          <w:sz w:val="24"/>
        </w:rPr>
      </w:pPr>
      <w:r w:rsidRPr="003408A9">
        <w:rPr>
          <w:rFonts w:ascii="Times New Roman" w:hAnsi="Times New Roman"/>
          <w:b/>
          <w:bCs/>
          <w:sz w:val="24"/>
        </w:rPr>
        <w:t xml:space="preserve">Step </w:t>
      </w:r>
      <w:r w:rsidR="0047574F" w:rsidRPr="003408A9">
        <w:rPr>
          <w:rFonts w:ascii="Times New Roman" w:hAnsi="Times New Roman"/>
          <w:b/>
          <w:bCs/>
          <w:sz w:val="24"/>
        </w:rPr>
        <w:t>5</w:t>
      </w:r>
      <w:r w:rsidRPr="003408A9">
        <w:rPr>
          <w:rFonts w:ascii="Times New Roman" w:hAnsi="Times New Roman"/>
          <w:b/>
          <w:bCs/>
          <w:sz w:val="24"/>
        </w:rPr>
        <w:t xml:space="preserve">: </w:t>
      </w:r>
      <w:r w:rsidRPr="003408A9">
        <w:rPr>
          <w:rFonts w:ascii="Times New Roman" w:hAnsi="Times New Roman"/>
          <w:sz w:val="24"/>
        </w:rPr>
        <w:t xml:space="preserve">Group the data into one column. Connecting the payments in the Accounts Receivable table with the payments in the </w:t>
      </w:r>
      <w:proofErr w:type="spellStart"/>
      <w:r w:rsidRPr="003408A9">
        <w:rPr>
          <w:rFonts w:ascii="Times New Roman" w:hAnsi="Times New Roman"/>
          <w:sz w:val="24"/>
        </w:rPr>
        <w:t>CashReceipt</w:t>
      </w:r>
      <w:proofErr w:type="spellEnd"/>
      <w:r w:rsidRPr="003408A9">
        <w:rPr>
          <w:rFonts w:ascii="Times New Roman" w:hAnsi="Times New Roman"/>
          <w:sz w:val="24"/>
        </w:rPr>
        <w:t xml:space="preserve"> table. </w:t>
      </w:r>
    </w:p>
    <w:p w14:paraId="46FA2ACA" w14:textId="77777777" w:rsidR="002E3298" w:rsidRPr="003408A9" w:rsidRDefault="002E3298" w:rsidP="003408A9">
      <w:pPr>
        <w:pStyle w:val="ListParagraph"/>
        <w:numPr>
          <w:ilvl w:val="0"/>
          <w:numId w:val="20"/>
        </w:numPr>
        <w:spacing w:line="480" w:lineRule="auto"/>
        <w:rPr>
          <w:rFonts w:ascii="Times New Roman" w:hAnsi="Times New Roman"/>
          <w:sz w:val="24"/>
        </w:rPr>
      </w:pPr>
      <w:r w:rsidRPr="003408A9">
        <w:rPr>
          <w:rFonts w:ascii="Times New Roman" w:hAnsi="Times New Roman"/>
          <w:sz w:val="24"/>
        </w:rPr>
        <w:t xml:space="preserve">Select the Order# column in the Accounts Receivable table. </w:t>
      </w:r>
    </w:p>
    <w:p w14:paraId="06485AB5" w14:textId="77777777" w:rsidR="002E3298" w:rsidRPr="003408A9" w:rsidRDefault="002E3298" w:rsidP="003408A9">
      <w:pPr>
        <w:pStyle w:val="ListParagraph"/>
        <w:numPr>
          <w:ilvl w:val="0"/>
          <w:numId w:val="20"/>
        </w:numPr>
        <w:spacing w:line="480" w:lineRule="auto"/>
        <w:rPr>
          <w:rFonts w:ascii="Times New Roman" w:hAnsi="Times New Roman"/>
          <w:sz w:val="24"/>
        </w:rPr>
      </w:pPr>
      <w:r w:rsidRPr="003408A9">
        <w:rPr>
          <w:rFonts w:ascii="Times New Roman" w:hAnsi="Times New Roman"/>
          <w:sz w:val="24"/>
        </w:rPr>
        <w:t xml:space="preserve">In the Transform ribbon in the Any Column group, click the down arrow next to Unpivot Columns </w:t>
      </w:r>
    </w:p>
    <w:p w14:paraId="20CC84A2" w14:textId="77777777" w:rsidR="002E3298" w:rsidRPr="003408A9" w:rsidRDefault="002E3298" w:rsidP="003408A9">
      <w:pPr>
        <w:pStyle w:val="ListParagraph"/>
        <w:numPr>
          <w:ilvl w:val="0"/>
          <w:numId w:val="20"/>
        </w:numPr>
        <w:spacing w:line="480" w:lineRule="auto"/>
        <w:rPr>
          <w:rFonts w:ascii="Times New Roman" w:hAnsi="Times New Roman"/>
          <w:sz w:val="24"/>
        </w:rPr>
      </w:pPr>
      <w:r w:rsidRPr="003408A9">
        <w:rPr>
          <w:rFonts w:ascii="Times New Roman" w:hAnsi="Times New Roman"/>
          <w:sz w:val="24"/>
        </w:rPr>
        <w:t xml:space="preserve">Select Unpivot Other Columns. </w:t>
      </w:r>
    </w:p>
    <w:p w14:paraId="6108FB23" w14:textId="77777777" w:rsidR="002E3298" w:rsidRPr="003408A9" w:rsidRDefault="002E3298" w:rsidP="003408A9">
      <w:pPr>
        <w:pStyle w:val="ListParagraph"/>
        <w:numPr>
          <w:ilvl w:val="0"/>
          <w:numId w:val="20"/>
        </w:numPr>
        <w:spacing w:line="480" w:lineRule="auto"/>
        <w:rPr>
          <w:rFonts w:ascii="Times New Roman" w:hAnsi="Times New Roman"/>
          <w:sz w:val="24"/>
        </w:rPr>
      </w:pPr>
      <w:r w:rsidRPr="003408A9">
        <w:rPr>
          <w:rFonts w:ascii="Times New Roman" w:hAnsi="Times New Roman"/>
          <w:sz w:val="24"/>
        </w:rPr>
        <w:t>Delete the Attribute column and rename the Value column as “Payments”.</w:t>
      </w:r>
    </w:p>
    <w:p w14:paraId="30976813" w14:textId="77777777" w:rsidR="002E3298" w:rsidRPr="0006269C" w:rsidRDefault="002E3298" w:rsidP="002E3298">
      <w:pPr>
        <w:spacing w:after="0" w:line="480" w:lineRule="auto"/>
        <w:ind w:firstLine="720"/>
        <w:rPr>
          <w:rFonts w:ascii="Times New Roman" w:hAnsi="Times New Roman" w:cs="Times New Roman"/>
          <w:b/>
          <w:bCs/>
          <w:sz w:val="24"/>
          <w:szCs w:val="24"/>
        </w:rPr>
      </w:pPr>
    </w:p>
    <w:p w14:paraId="444D7EA5" w14:textId="77777777" w:rsidR="000F1D55" w:rsidRDefault="003408A9" w:rsidP="000F1D55">
      <w:pPr>
        <w:spacing w:after="0" w:line="480" w:lineRule="auto"/>
        <w:rPr>
          <w:rFonts w:ascii="Times New Roman" w:hAnsi="Times New Roman" w:cs="Times New Roman"/>
          <w:sz w:val="24"/>
          <w:szCs w:val="24"/>
        </w:rPr>
      </w:pPr>
      <w:r w:rsidRPr="000F1D55">
        <w:rPr>
          <w:rFonts w:ascii="Times New Roman" w:hAnsi="Times New Roman" w:cs="Times New Roman"/>
          <w:b/>
          <w:bCs/>
          <w:sz w:val="24"/>
          <w:szCs w:val="24"/>
          <w:highlight w:val="yellow"/>
        </w:rPr>
        <w:t>Add a s</w:t>
      </w:r>
      <w:r w:rsidR="002E3298" w:rsidRPr="000F1D55">
        <w:rPr>
          <w:rFonts w:ascii="Times New Roman" w:hAnsi="Times New Roman" w:cs="Times New Roman"/>
          <w:b/>
          <w:bCs/>
          <w:sz w:val="24"/>
          <w:szCs w:val="24"/>
          <w:highlight w:val="yellow"/>
        </w:rPr>
        <w:t xml:space="preserve">creenshot </w:t>
      </w:r>
      <w:r w:rsidRPr="000F1D55">
        <w:rPr>
          <w:rFonts w:ascii="Times New Roman" w:hAnsi="Times New Roman" w:cs="Times New Roman"/>
          <w:b/>
          <w:bCs/>
          <w:sz w:val="24"/>
          <w:szCs w:val="24"/>
          <w:highlight w:val="yellow"/>
        </w:rPr>
        <w:t>o</w:t>
      </w:r>
      <w:r w:rsidR="002E3298" w:rsidRPr="000F1D55">
        <w:rPr>
          <w:rFonts w:ascii="Times New Roman" w:hAnsi="Times New Roman" w:cs="Times New Roman"/>
          <w:b/>
          <w:bCs/>
          <w:sz w:val="24"/>
          <w:szCs w:val="24"/>
          <w:highlight w:val="yellow"/>
        </w:rPr>
        <w:t>f the New Accounts Receivable Table</w:t>
      </w:r>
      <w:r w:rsidRPr="000F1D55">
        <w:rPr>
          <w:rFonts w:ascii="Times New Roman" w:hAnsi="Times New Roman" w:cs="Times New Roman"/>
          <w:b/>
          <w:bCs/>
          <w:sz w:val="24"/>
          <w:szCs w:val="24"/>
          <w:highlight w:val="yellow"/>
        </w:rPr>
        <w:t xml:space="preserve"> you just created</w:t>
      </w:r>
      <w:r w:rsidR="002E3298" w:rsidRPr="000F1D55">
        <w:rPr>
          <w:rFonts w:ascii="Times New Roman" w:hAnsi="Times New Roman" w:cs="Times New Roman"/>
          <w:b/>
          <w:bCs/>
          <w:sz w:val="24"/>
          <w:szCs w:val="24"/>
          <w:highlight w:val="yellow"/>
        </w:rPr>
        <w:t xml:space="preserve"> </w:t>
      </w:r>
      <w:r w:rsidR="000F1D55" w:rsidRPr="000F1D55">
        <w:rPr>
          <w:rFonts w:ascii="Times New Roman" w:hAnsi="Times New Roman" w:cs="Times New Roman"/>
          <w:b/>
          <w:bCs/>
          <w:sz w:val="24"/>
          <w:szCs w:val="24"/>
          <w:highlight w:val="yellow"/>
        </w:rPr>
        <w:t>here and using your second Power Query, address the following questions</w:t>
      </w:r>
      <w:r w:rsidR="000F1D55">
        <w:rPr>
          <w:rFonts w:ascii="Times New Roman" w:hAnsi="Times New Roman" w:cs="Times New Roman"/>
          <w:b/>
          <w:bCs/>
          <w:sz w:val="24"/>
          <w:szCs w:val="24"/>
        </w:rPr>
        <w:t xml:space="preserve">: </w:t>
      </w:r>
    </w:p>
    <w:p w14:paraId="64D1C2B1" w14:textId="6F539A6F" w:rsidR="0047574F" w:rsidRPr="0006269C" w:rsidRDefault="0047574F" w:rsidP="0047574F">
      <w:pPr>
        <w:pStyle w:val="ListParagraph"/>
        <w:numPr>
          <w:ilvl w:val="0"/>
          <w:numId w:val="14"/>
        </w:numPr>
        <w:spacing w:line="480" w:lineRule="auto"/>
        <w:rPr>
          <w:rFonts w:ascii="Times New Roman" w:hAnsi="Times New Roman"/>
          <w:sz w:val="24"/>
        </w:rPr>
      </w:pPr>
      <w:r w:rsidRPr="0006269C">
        <w:rPr>
          <w:rFonts w:ascii="Times New Roman" w:hAnsi="Times New Roman"/>
          <w:sz w:val="24"/>
        </w:rPr>
        <w:t xml:space="preserve">What does </w:t>
      </w:r>
      <w:r w:rsidR="000F1D55">
        <w:rPr>
          <w:rFonts w:ascii="Times New Roman" w:hAnsi="Times New Roman"/>
          <w:sz w:val="24"/>
        </w:rPr>
        <w:t>your second Power Query</w:t>
      </w:r>
      <w:r w:rsidRPr="0006269C">
        <w:rPr>
          <w:rFonts w:ascii="Times New Roman" w:hAnsi="Times New Roman"/>
          <w:sz w:val="24"/>
        </w:rPr>
        <w:t xml:space="preserve"> show?</w:t>
      </w:r>
    </w:p>
    <w:p w14:paraId="406BB0ED" w14:textId="22588600" w:rsidR="0047574F" w:rsidRPr="0006269C" w:rsidRDefault="0047574F" w:rsidP="0047574F">
      <w:pPr>
        <w:pStyle w:val="ListParagraph"/>
        <w:numPr>
          <w:ilvl w:val="0"/>
          <w:numId w:val="14"/>
        </w:numPr>
        <w:spacing w:line="480" w:lineRule="auto"/>
        <w:rPr>
          <w:rFonts w:ascii="Times New Roman" w:hAnsi="Times New Roman"/>
          <w:sz w:val="24"/>
        </w:rPr>
      </w:pPr>
      <w:r w:rsidRPr="0006269C">
        <w:rPr>
          <w:rFonts w:ascii="Times New Roman" w:hAnsi="Times New Roman"/>
          <w:sz w:val="24"/>
        </w:rPr>
        <w:t xml:space="preserve">What </w:t>
      </w:r>
      <w:r w:rsidR="000F1D55">
        <w:rPr>
          <w:rFonts w:ascii="Times New Roman" w:hAnsi="Times New Roman"/>
          <w:sz w:val="24"/>
        </w:rPr>
        <w:t xml:space="preserve">do you notice about </w:t>
      </w:r>
      <w:r w:rsidRPr="0006269C">
        <w:rPr>
          <w:rFonts w:ascii="Times New Roman" w:hAnsi="Times New Roman"/>
          <w:sz w:val="24"/>
        </w:rPr>
        <w:t>the balance for each sale?</w:t>
      </w:r>
    </w:p>
    <w:p w14:paraId="1E896DD0" w14:textId="18BBA99B" w:rsidR="000F1D55" w:rsidRDefault="000F1D55" w:rsidP="0047574F">
      <w:pPr>
        <w:pStyle w:val="ListParagraph"/>
        <w:numPr>
          <w:ilvl w:val="0"/>
          <w:numId w:val="14"/>
        </w:numPr>
        <w:spacing w:line="480" w:lineRule="auto"/>
        <w:rPr>
          <w:rFonts w:ascii="Times New Roman" w:hAnsi="Times New Roman"/>
          <w:sz w:val="24"/>
        </w:rPr>
      </w:pPr>
      <w:r>
        <w:rPr>
          <w:rFonts w:ascii="Times New Roman" w:hAnsi="Times New Roman"/>
          <w:sz w:val="24"/>
        </w:rPr>
        <w:t xml:space="preserve">Which orders have </w:t>
      </w:r>
      <w:r w:rsidR="001E541E">
        <w:rPr>
          <w:rFonts w:ascii="Times New Roman" w:hAnsi="Times New Roman"/>
          <w:sz w:val="24"/>
        </w:rPr>
        <w:t xml:space="preserve">received </w:t>
      </w:r>
      <w:r>
        <w:rPr>
          <w:rFonts w:ascii="Times New Roman" w:hAnsi="Times New Roman"/>
          <w:sz w:val="24"/>
        </w:rPr>
        <w:t xml:space="preserve">no payments? </w:t>
      </w:r>
    </w:p>
    <w:p w14:paraId="32728960" w14:textId="56FBA6FC" w:rsidR="002E3298" w:rsidRDefault="0047574F" w:rsidP="0047574F">
      <w:pPr>
        <w:pStyle w:val="ListParagraph"/>
        <w:numPr>
          <w:ilvl w:val="0"/>
          <w:numId w:val="14"/>
        </w:numPr>
        <w:spacing w:line="480" w:lineRule="auto"/>
        <w:rPr>
          <w:rFonts w:ascii="Times New Roman" w:hAnsi="Times New Roman"/>
          <w:sz w:val="24"/>
        </w:rPr>
      </w:pPr>
      <w:r w:rsidRPr="0006269C">
        <w:rPr>
          <w:rFonts w:ascii="Times New Roman" w:hAnsi="Times New Roman"/>
          <w:sz w:val="24"/>
        </w:rPr>
        <w:lastRenderedPageBreak/>
        <w:t>Which sales orders are paid off in installments?</w:t>
      </w:r>
    </w:p>
    <w:p w14:paraId="7903B44E" w14:textId="77777777" w:rsidR="003408A9" w:rsidRPr="003408A9" w:rsidRDefault="003408A9" w:rsidP="003408A9">
      <w:pPr>
        <w:spacing w:line="480" w:lineRule="auto"/>
        <w:rPr>
          <w:rFonts w:ascii="Times New Roman" w:hAnsi="Times New Roman"/>
          <w:sz w:val="24"/>
        </w:rPr>
      </w:pPr>
    </w:p>
    <w:p w14:paraId="4812E108" w14:textId="77777777" w:rsidR="008324C3" w:rsidRPr="0006269C" w:rsidRDefault="00C944CE" w:rsidP="008324C3">
      <w:pPr>
        <w:spacing w:after="0" w:line="480" w:lineRule="auto"/>
        <w:rPr>
          <w:rFonts w:ascii="Times New Roman" w:hAnsi="Times New Roman" w:cs="Times New Roman"/>
          <w:b/>
          <w:sz w:val="24"/>
          <w:szCs w:val="24"/>
        </w:rPr>
      </w:pPr>
      <w:r w:rsidRPr="0006269C">
        <w:rPr>
          <w:rFonts w:ascii="Times New Roman" w:hAnsi="Times New Roman" w:cs="Times New Roman"/>
          <w:b/>
          <w:sz w:val="24"/>
          <w:szCs w:val="24"/>
          <w:highlight w:val="magenta"/>
        </w:rPr>
        <w:t>Conclusion</w:t>
      </w:r>
      <w:r w:rsidRPr="0006269C">
        <w:rPr>
          <w:rFonts w:ascii="Times New Roman" w:hAnsi="Times New Roman" w:cs="Times New Roman"/>
          <w:b/>
          <w:sz w:val="24"/>
          <w:szCs w:val="24"/>
        </w:rPr>
        <w:t xml:space="preserve"> </w:t>
      </w:r>
    </w:p>
    <w:p w14:paraId="0E5B7780" w14:textId="485F6562" w:rsidR="00462406" w:rsidRPr="0006269C" w:rsidRDefault="00086E2D" w:rsidP="008324C3">
      <w:pPr>
        <w:spacing w:after="0" w:line="480" w:lineRule="auto"/>
        <w:ind w:firstLine="720"/>
        <w:rPr>
          <w:rFonts w:ascii="Times New Roman" w:hAnsi="Times New Roman" w:cs="Times New Roman"/>
          <w:sz w:val="24"/>
          <w:szCs w:val="24"/>
        </w:rPr>
      </w:pPr>
      <w:r w:rsidRPr="0006269C">
        <w:rPr>
          <w:rFonts w:ascii="Times New Roman" w:hAnsi="Times New Roman" w:cs="Times New Roman"/>
          <w:sz w:val="24"/>
          <w:szCs w:val="24"/>
        </w:rPr>
        <w:t xml:space="preserve">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w:t>
      </w:r>
      <w:r w:rsidR="006F3047" w:rsidRPr="0006269C">
        <w:rPr>
          <w:rFonts w:ascii="Times New Roman" w:hAnsi="Times New Roman" w:cs="Times New Roman"/>
          <w:sz w:val="24"/>
          <w:szCs w:val="24"/>
        </w:rPr>
        <w:t xml:space="preserve">However, </w:t>
      </w:r>
      <w:r w:rsidRPr="0006269C">
        <w:rPr>
          <w:rFonts w:ascii="Times New Roman" w:hAnsi="Times New Roman" w:cs="Times New Roman"/>
          <w:sz w:val="24"/>
          <w:szCs w:val="24"/>
        </w:rPr>
        <w:t>don't add any new information because that might confuse the reader. To finish your paper, think about what you want the reader to do with what they've read. You could suggest what they can do next to learn more about the topic. In the conclusion, explain why your work is important</w:t>
      </w:r>
      <w:r w:rsidR="006F3047" w:rsidRPr="0006269C">
        <w:rPr>
          <w:rFonts w:ascii="Times New Roman" w:hAnsi="Times New Roman" w:cs="Times New Roman"/>
          <w:sz w:val="24"/>
          <w:szCs w:val="24"/>
        </w:rPr>
        <w:t>,</w:t>
      </w:r>
      <w:r w:rsidRPr="0006269C">
        <w:rPr>
          <w:rFonts w:ascii="Times New Roman" w:hAnsi="Times New Roman" w:cs="Times New Roman"/>
          <w:sz w:val="24"/>
          <w:szCs w:val="24"/>
        </w:rPr>
        <w:t xml:space="preserve"> and encourage others to build on it. Try to inspire the reader to think about new ideas or come to their own conclusions.</w:t>
      </w:r>
      <w:r w:rsidR="00462406" w:rsidRPr="0006269C">
        <w:rPr>
          <w:rFonts w:ascii="Times New Roman" w:hAnsi="Times New Roman" w:cs="Times New Roman"/>
          <w:sz w:val="24"/>
          <w:szCs w:val="24"/>
        </w:rPr>
        <w:br w:type="page"/>
      </w:r>
    </w:p>
    <w:p w14:paraId="23092C2F" w14:textId="7C060785" w:rsidR="00C944CE" w:rsidRPr="0006269C" w:rsidRDefault="00C944CE" w:rsidP="00462406">
      <w:pPr>
        <w:spacing w:before="100" w:beforeAutospacing="1" w:after="100" w:afterAutospacing="1" w:line="480" w:lineRule="auto"/>
        <w:jc w:val="center"/>
        <w:rPr>
          <w:rFonts w:ascii="Times New Roman" w:hAnsi="Times New Roman" w:cs="Times New Roman"/>
          <w:sz w:val="24"/>
          <w:szCs w:val="24"/>
        </w:rPr>
      </w:pPr>
      <w:r w:rsidRPr="0006269C">
        <w:rPr>
          <w:rFonts w:ascii="Times New Roman" w:hAnsi="Times New Roman" w:cs="Times New Roman"/>
          <w:b/>
          <w:bCs/>
          <w:sz w:val="24"/>
          <w:szCs w:val="24"/>
        </w:rPr>
        <w:lastRenderedPageBreak/>
        <w:t>References</w:t>
      </w:r>
    </w:p>
    <w:p w14:paraId="7F989C70" w14:textId="5124DB4B" w:rsidR="00EB6FDB" w:rsidRPr="0006269C" w:rsidRDefault="00EB6FDB" w:rsidP="00EB6FDB">
      <w:pPr>
        <w:spacing w:line="480" w:lineRule="auto"/>
        <w:rPr>
          <w:rFonts w:ascii="Times New Roman" w:hAnsi="Times New Roman" w:cs="Times New Roman"/>
          <w:sz w:val="24"/>
          <w:szCs w:val="24"/>
        </w:rPr>
      </w:pPr>
      <w:r w:rsidRPr="0006269C">
        <w:rPr>
          <w:rFonts w:ascii="Times New Roman" w:hAnsi="Times New Roman" w:cs="Times New Roman"/>
          <w:sz w:val="24"/>
          <w:szCs w:val="24"/>
        </w:rPr>
        <w:t>Cite sources alphabetically in APA format. Here are some examples of references cited in APA format</w:t>
      </w:r>
      <w:r w:rsidR="006F3047" w:rsidRPr="0006269C">
        <w:rPr>
          <w:rFonts w:ascii="Times New Roman" w:hAnsi="Times New Roman" w:cs="Times New Roman"/>
          <w:sz w:val="24"/>
          <w:szCs w:val="24"/>
        </w:rPr>
        <w:t>:</w:t>
      </w:r>
      <w:r w:rsidR="009801F3" w:rsidRPr="0006269C">
        <w:rPr>
          <w:rFonts w:ascii="Times New Roman" w:hAnsi="Times New Roman" w:cs="Times New Roman"/>
          <w:sz w:val="24"/>
          <w:szCs w:val="24"/>
        </w:rPr>
        <w:t xml:space="preserve"> Examples below</w:t>
      </w:r>
    </w:p>
    <w:p w14:paraId="1F757794" w14:textId="1A902087" w:rsidR="00EB6FDB" w:rsidRPr="0006269C" w:rsidRDefault="00EB6FDB" w:rsidP="003313BA">
      <w:pPr>
        <w:ind w:left="720" w:hanging="720"/>
        <w:rPr>
          <w:rFonts w:ascii="Times New Roman" w:eastAsia="Times New Roman" w:hAnsi="Times New Roman" w:cs="Times New Roman"/>
          <w:sz w:val="24"/>
          <w:szCs w:val="24"/>
          <w:lang w:eastAsia="zh-CN" w:bidi="th-TH"/>
        </w:rPr>
      </w:pPr>
      <w:r w:rsidRPr="0006269C">
        <w:rPr>
          <w:rFonts w:ascii="Times New Roman" w:hAnsi="Times New Roman" w:cs="Times New Roman"/>
          <w:sz w:val="24"/>
          <w:szCs w:val="24"/>
        </w:rPr>
        <w:t>Gliddon, D. G.</w:t>
      </w:r>
      <w:r w:rsidR="006F3047" w:rsidRPr="0006269C">
        <w:rPr>
          <w:rFonts w:ascii="Times New Roman" w:hAnsi="Times New Roman" w:cs="Times New Roman"/>
          <w:sz w:val="24"/>
          <w:szCs w:val="24"/>
        </w:rPr>
        <w:t>,</w:t>
      </w:r>
      <w:r w:rsidRPr="0006269C">
        <w:rPr>
          <w:rFonts w:ascii="Times New Roman" w:hAnsi="Times New Roman" w:cs="Times New Roman"/>
          <w:sz w:val="24"/>
          <w:szCs w:val="24"/>
        </w:rPr>
        <w:t xml:space="preserve"> &amp; Rothwell, W. J. (2018). </w:t>
      </w:r>
      <w:r w:rsidRPr="0006269C">
        <w:rPr>
          <w:rFonts w:ascii="Times New Roman" w:hAnsi="Times New Roman" w:cs="Times New Roman"/>
          <w:i/>
          <w:sz w:val="24"/>
          <w:szCs w:val="24"/>
        </w:rPr>
        <w:t xml:space="preserve">Innovation </w:t>
      </w:r>
      <w:r w:rsidR="006F3047" w:rsidRPr="0006269C">
        <w:rPr>
          <w:rFonts w:ascii="Times New Roman" w:hAnsi="Times New Roman" w:cs="Times New Roman"/>
          <w:i/>
          <w:sz w:val="24"/>
          <w:szCs w:val="24"/>
        </w:rPr>
        <w:t>leadership</w:t>
      </w:r>
      <w:r w:rsidRPr="0006269C">
        <w:rPr>
          <w:rFonts w:ascii="Times New Roman" w:hAnsi="Times New Roman" w:cs="Times New Roman"/>
          <w:sz w:val="24"/>
          <w:szCs w:val="24"/>
        </w:rPr>
        <w:t>. Routledge.</w:t>
      </w:r>
      <w:r w:rsidR="006F3047" w:rsidRPr="0006269C">
        <w:rPr>
          <w:rFonts w:ascii="Times New Roman" w:hAnsi="Times New Roman" w:cs="Times New Roman"/>
          <w:sz w:val="24"/>
          <w:szCs w:val="24"/>
        </w:rPr>
        <w:t xml:space="preserve"> </w:t>
      </w:r>
      <w:hyperlink r:id="rId7" w:history="1">
        <w:r w:rsidR="006F3047" w:rsidRPr="0006269C">
          <w:rPr>
            <w:rStyle w:val="Hyperlink"/>
            <w:rFonts w:ascii="Times New Roman" w:eastAsia="Times New Roman" w:hAnsi="Times New Roman" w:cs="Times New Roman"/>
            <w:sz w:val="24"/>
            <w:szCs w:val="24"/>
            <w:lang w:eastAsia="zh-CN" w:bidi="th-TH"/>
          </w:rPr>
          <w:t>https://login.proxy.cecybrary.com/sso/skillport?context=137758</w:t>
        </w:r>
      </w:hyperlink>
      <w:r w:rsidRPr="0006269C">
        <w:rPr>
          <w:rFonts w:ascii="Times New Roman" w:eastAsia="Times New Roman" w:hAnsi="Times New Roman" w:cs="Times New Roman"/>
          <w:sz w:val="24"/>
          <w:szCs w:val="24"/>
          <w:lang w:eastAsia="zh-CN" w:bidi="th-TH"/>
        </w:rPr>
        <w:t>.</w:t>
      </w:r>
    </w:p>
    <w:p w14:paraId="0C86E457" w14:textId="38B94D1A" w:rsidR="009E6307" w:rsidRPr="009E6307" w:rsidRDefault="009E6307" w:rsidP="009E6307">
      <w:pPr>
        <w:ind w:left="720" w:hanging="720"/>
        <w:rPr>
          <w:rFonts w:ascii="Times New Roman" w:hAnsi="Times New Roman" w:cs="Times New Roman"/>
          <w:sz w:val="24"/>
          <w:szCs w:val="24"/>
        </w:rPr>
      </w:pPr>
      <w:proofErr w:type="spellStart"/>
      <w:r w:rsidRPr="009E6307">
        <w:rPr>
          <w:rFonts w:ascii="Times New Roman" w:hAnsi="Times New Roman" w:cs="Times New Roman"/>
          <w:sz w:val="24"/>
          <w:szCs w:val="24"/>
        </w:rPr>
        <w:t>Kieso</w:t>
      </w:r>
      <w:proofErr w:type="spellEnd"/>
      <w:r w:rsidRPr="009E6307">
        <w:rPr>
          <w:rFonts w:ascii="Times New Roman" w:hAnsi="Times New Roman" w:cs="Times New Roman"/>
          <w:sz w:val="24"/>
          <w:szCs w:val="24"/>
        </w:rPr>
        <w:t xml:space="preserve">, D. E., </w:t>
      </w:r>
      <w:proofErr w:type="spellStart"/>
      <w:r w:rsidRPr="009E6307">
        <w:rPr>
          <w:rFonts w:ascii="Times New Roman" w:hAnsi="Times New Roman" w:cs="Times New Roman"/>
          <w:sz w:val="24"/>
          <w:szCs w:val="24"/>
        </w:rPr>
        <w:t>Wegandt</w:t>
      </w:r>
      <w:proofErr w:type="spellEnd"/>
      <w:r w:rsidRPr="009E6307">
        <w:rPr>
          <w:rFonts w:ascii="Times New Roman" w:hAnsi="Times New Roman" w:cs="Times New Roman"/>
          <w:sz w:val="24"/>
          <w:szCs w:val="24"/>
        </w:rPr>
        <w:t xml:space="preserve">, J. J., &amp; Warfield, T. (n.d.). </w:t>
      </w:r>
      <w:r w:rsidRPr="009E6307">
        <w:rPr>
          <w:rFonts w:ascii="Times New Roman" w:hAnsi="Times New Roman" w:cs="Times New Roman"/>
          <w:i/>
          <w:iCs/>
          <w:sz w:val="24"/>
          <w:szCs w:val="24"/>
        </w:rPr>
        <w:t>Intermediate accounting (18th ed.): Course resources</w:t>
      </w:r>
      <w:r w:rsidRPr="009E6307">
        <w:rPr>
          <w:rFonts w:ascii="Times New Roman" w:hAnsi="Times New Roman" w:cs="Times New Roman"/>
          <w:sz w:val="24"/>
          <w:szCs w:val="24"/>
        </w:rPr>
        <w:t xml:space="preserve">. </w:t>
      </w:r>
      <w:proofErr w:type="spellStart"/>
      <w:r w:rsidRPr="009E6307">
        <w:rPr>
          <w:rFonts w:ascii="Times New Roman" w:hAnsi="Times New Roman" w:cs="Times New Roman"/>
          <w:sz w:val="24"/>
          <w:szCs w:val="24"/>
        </w:rPr>
        <w:t>WileyPLUS</w:t>
      </w:r>
      <w:proofErr w:type="spellEnd"/>
      <w:r w:rsidRPr="009E6307">
        <w:rPr>
          <w:rFonts w:ascii="Times New Roman" w:hAnsi="Times New Roman" w:cs="Times New Roman"/>
          <w:sz w:val="24"/>
          <w:szCs w:val="24"/>
        </w:rPr>
        <w:t xml:space="preserve">. </w:t>
      </w:r>
      <w:hyperlink r:id="rId8" w:anchor="/instructor-resources" w:history="1">
        <w:r w:rsidRPr="009E6307">
          <w:rPr>
            <w:rStyle w:val="Hyperlink"/>
            <w:rFonts w:ascii="Times New Roman" w:hAnsi="Times New Roman" w:cs="Times New Roman"/>
            <w:sz w:val="24"/>
            <w:szCs w:val="24"/>
          </w:rPr>
          <w:t>https://education.wiley.com/ng-course-dashboard/index.html#/instructor-resources</w:t>
        </w:r>
      </w:hyperlink>
      <w:r>
        <w:rPr>
          <w:rFonts w:ascii="Times New Roman" w:hAnsi="Times New Roman" w:cs="Times New Roman"/>
          <w:sz w:val="24"/>
          <w:szCs w:val="24"/>
        </w:rPr>
        <w:t xml:space="preserve">  </w:t>
      </w:r>
      <w:r w:rsidRPr="009E6307">
        <w:rPr>
          <w:rFonts w:ascii="Times New Roman" w:hAnsi="Times New Roman" w:cs="Times New Roman"/>
          <w:sz w:val="24"/>
          <w:szCs w:val="24"/>
        </w:rPr>
        <w:t xml:space="preserve"> </w:t>
      </w:r>
    </w:p>
    <w:p w14:paraId="78793258" w14:textId="35B1745B" w:rsidR="00EB6FDB" w:rsidRPr="0006269C" w:rsidRDefault="00EB6FDB" w:rsidP="00C32EC3">
      <w:pPr>
        <w:ind w:left="720" w:hanging="720"/>
        <w:rPr>
          <w:rFonts w:ascii="Times New Roman" w:hAnsi="Times New Roman" w:cs="Times New Roman"/>
          <w:sz w:val="24"/>
          <w:szCs w:val="24"/>
        </w:rPr>
      </w:pPr>
      <w:r w:rsidRPr="0006269C">
        <w:rPr>
          <w:rFonts w:ascii="Times New Roman" w:hAnsi="Times New Roman" w:cs="Times New Roman"/>
          <w:sz w:val="24"/>
          <w:szCs w:val="24"/>
        </w:rPr>
        <w:t>Khan, M. A., Ismail, F. B., Altaf,</w:t>
      </w:r>
      <w:r w:rsidR="00C72BE5" w:rsidRPr="0006269C">
        <w:rPr>
          <w:rFonts w:ascii="Times New Roman" w:hAnsi="Times New Roman" w:cs="Times New Roman"/>
          <w:sz w:val="24"/>
          <w:szCs w:val="24"/>
        </w:rPr>
        <w:t xml:space="preserve"> H., &amp; Basheer, A. (2020). </w:t>
      </w:r>
      <w:r w:rsidR="00C72BE5" w:rsidRPr="00C32EC3">
        <w:rPr>
          <w:rFonts w:ascii="Times New Roman" w:hAnsi="Times New Roman" w:cs="Times New Roman"/>
          <w:i/>
          <w:iCs/>
          <w:sz w:val="24"/>
          <w:szCs w:val="24"/>
        </w:rPr>
        <w:t>The i</w:t>
      </w:r>
      <w:r w:rsidRPr="00C32EC3">
        <w:rPr>
          <w:rFonts w:ascii="Times New Roman" w:hAnsi="Times New Roman" w:cs="Times New Roman"/>
          <w:i/>
          <w:iCs/>
          <w:sz w:val="24"/>
          <w:szCs w:val="24"/>
        </w:rPr>
        <w:t xml:space="preserve">nterplay of </w:t>
      </w:r>
      <w:r w:rsidR="00C72BE5" w:rsidRPr="00C32EC3">
        <w:rPr>
          <w:rFonts w:ascii="Times New Roman" w:hAnsi="Times New Roman" w:cs="Times New Roman"/>
          <w:i/>
          <w:iCs/>
          <w:sz w:val="24"/>
          <w:szCs w:val="24"/>
        </w:rPr>
        <w:t>l</w:t>
      </w:r>
      <w:r w:rsidRPr="00C32EC3">
        <w:rPr>
          <w:rFonts w:ascii="Times New Roman" w:hAnsi="Times New Roman" w:cs="Times New Roman"/>
          <w:i/>
          <w:iCs/>
          <w:sz w:val="24"/>
          <w:szCs w:val="24"/>
        </w:rPr>
        <w:t xml:space="preserve">eadership </w:t>
      </w:r>
      <w:r w:rsidR="00C72BE5" w:rsidRPr="00C32EC3">
        <w:rPr>
          <w:rFonts w:ascii="Times New Roman" w:hAnsi="Times New Roman" w:cs="Times New Roman"/>
          <w:i/>
          <w:iCs/>
          <w:sz w:val="24"/>
          <w:szCs w:val="24"/>
        </w:rPr>
        <w:t>s</w:t>
      </w:r>
      <w:r w:rsidRPr="00C32EC3">
        <w:rPr>
          <w:rFonts w:ascii="Times New Roman" w:hAnsi="Times New Roman" w:cs="Times New Roman"/>
          <w:i/>
          <w:iCs/>
          <w:sz w:val="24"/>
          <w:szCs w:val="24"/>
        </w:rPr>
        <w:t xml:space="preserve">tyles, </w:t>
      </w:r>
      <w:r w:rsidR="00C72BE5" w:rsidRPr="00C32EC3">
        <w:rPr>
          <w:rFonts w:ascii="Times New Roman" w:hAnsi="Times New Roman" w:cs="Times New Roman"/>
          <w:i/>
          <w:iCs/>
          <w:sz w:val="24"/>
          <w:szCs w:val="24"/>
        </w:rPr>
        <w:t>i</w:t>
      </w:r>
      <w:r w:rsidRPr="00C32EC3">
        <w:rPr>
          <w:rFonts w:ascii="Times New Roman" w:hAnsi="Times New Roman" w:cs="Times New Roman"/>
          <w:i/>
          <w:iCs/>
          <w:sz w:val="24"/>
          <w:szCs w:val="24"/>
        </w:rPr>
        <w:t xml:space="preserve">nnovative </w:t>
      </w:r>
      <w:r w:rsidR="00C72BE5" w:rsidRPr="00C32EC3">
        <w:rPr>
          <w:rFonts w:ascii="Times New Roman" w:hAnsi="Times New Roman" w:cs="Times New Roman"/>
          <w:i/>
          <w:iCs/>
          <w:sz w:val="24"/>
          <w:szCs w:val="24"/>
        </w:rPr>
        <w:t>w</w:t>
      </w:r>
      <w:r w:rsidRPr="00C32EC3">
        <w:rPr>
          <w:rFonts w:ascii="Times New Roman" w:hAnsi="Times New Roman" w:cs="Times New Roman"/>
          <w:i/>
          <w:iCs/>
          <w:sz w:val="24"/>
          <w:szCs w:val="24"/>
        </w:rPr>
        <w:t xml:space="preserve">ork </w:t>
      </w:r>
      <w:r w:rsidR="00C72BE5" w:rsidRPr="00C32EC3">
        <w:rPr>
          <w:rFonts w:ascii="Times New Roman" w:hAnsi="Times New Roman" w:cs="Times New Roman"/>
          <w:i/>
          <w:iCs/>
          <w:sz w:val="24"/>
          <w:szCs w:val="24"/>
        </w:rPr>
        <w:t>b</w:t>
      </w:r>
      <w:r w:rsidRPr="00C32EC3">
        <w:rPr>
          <w:rFonts w:ascii="Times New Roman" w:hAnsi="Times New Roman" w:cs="Times New Roman"/>
          <w:i/>
          <w:iCs/>
          <w:sz w:val="24"/>
          <w:szCs w:val="24"/>
        </w:rPr>
        <w:t xml:space="preserve">ehavior, </w:t>
      </w:r>
      <w:r w:rsidR="00C72BE5" w:rsidRPr="00C32EC3">
        <w:rPr>
          <w:rFonts w:ascii="Times New Roman" w:hAnsi="Times New Roman" w:cs="Times New Roman"/>
          <w:i/>
          <w:iCs/>
          <w:sz w:val="24"/>
          <w:szCs w:val="24"/>
        </w:rPr>
        <w:t>o</w:t>
      </w:r>
      <w:r w:rsidRPr="00C32EC3">
        <w:rPr>
          <w:rFonts w:ascii="Times New Roman" w:hAnsi="Times New Roman" w:cs="Times New Roman"/>
          <w:i/>
          <w:iCs/>
          <w:sz w:val="24"/>
          <w:szCs w:val="24"/>
        </w:rPr>
        <w:t xml:space="preserve">rganizational </w:t>
      </w:r>
      <w:r w:rsidR="00C72BE5" w:rsidRPr="00C32EC3">
        <w:rPr>
          <w:rFonts w:ascii="Times New Roman" w:hAnsi="Times New Roman" w:cs="Times New Roman"/>
          <w:i/>
          <w:iCs/>
          <w:sz w:val="24"/>
          <w:szCs w:val="24"/>
        </w:rPr>
        <w:t>c</w:t>
      </w:r>
      <w:r w:rsidRPr="00C32EC3">
        <w:rPr>
          <w:rFonts w:ascii="Times New Roman" w:hAnsi="Times New Roman" w:cs="Times New Roman"/>
          <w:i/>
          <w:iCs/>
          <w:sz w:val="24"/>
          <w:szCs w:val="24"/>
        </w:rPr>
        <w:t xml:space="preserve">ulture, and </w:t>
      </w:r>
      <w:r w:rsidR="00C72BE5" w:rsidRPr="00C32EC3">
        <w:rPr>
          <w:rFonts w:ascii="Times New Roman" w:hAnsi="Times New Roman" w:cs="Times New Roman"/>
          <w:i/>
          <w:iCs/>
          <w:sz w:val="24"/>
          <w:szCs w:val="24"/>
        </w:rPr>
        <w:t>o</w:t>
      </w:r>
      <w:r w:rsidRPr="00C32EC3">
        <w:rPr>
          <w:rFonts w:ascii="Times New Roman" w:hAnsi="Times New Roman" w:cs="Times New Roman"/>
          <w:i/>
          <w:iCs/>
          <w:sz w:val="24"/>
          <w:szCs w:val="24"/>
        </w:rPr>
        <w:t xml:space="preserve">rganizational </w:t>
      </w:r>
      <w:r w:rsidR="00C72BE5" w:rsidRPr="00C32EC3">
        <w:rPr>
          <w:rFonts w:ascii="Times New Roman" w:hAnsi="Times New Roman" w:cs="Times New Roman"/>
          <w:i/>
          <w:iCs/>
          <w:sz w:val="24"/>
          <w:szCs w:val="24"/>
        </w:rPr>
        <w:t>c</w:t>
      </w:r>
      <w:r w:rsidRPr="00C32EC3">
        <w:rPr>
          <w:rFonts w:ascii="Times New Roman" w:hAnsi="Times New Roman" w:cs="Times New Roman"/>
          <w:i/>
          <w:iCs/>
          <w:sz w:val="24"/>
          <w:szCs w:val="24"/>
        </w:rPr>
        <w:t xml:space="preserve">itizenship </w:t>
      </w:r>
      <w:r w:rsidR="00C72BE5" w:rsidRPr="00C32EC3">
        <w:rPr>
          <w:rFonts w:ascii="Times New Roman" w:hAnsi="Times New Roman" w:cs="Times New Roman"/>
          <w:i/>
          <w:iCs/>
          <w:sz w:val="24"/>
          <w:szCs w:val="24"/>
        </w:rPr>
        <w:t>b</w:t>
      </w:r>
      <w:r w:rsidRPr="00C32EC3">
        <w:rPr>
          <w:rFonts w:ascii="Times New Roman" w:hAnsi="Times New Roman" w:cs="Times New Roman"/>
          <w:i/>
          <w:iCs/>
          <w:sz w:val="24"/>
          <w:szCs w:val="24"/>
        </w:rPr>
        <w:t>ehavior</w:t>
      </w:r>
      <w:r w:rsidRPr="0006269C">
        <w:rPr>
          <w:rFonts w:ascii="Times New Roman" w:hAnsi="Times New Roman" w:cs="Times New Roman"/>
          <w:sz w:val="24"/>
          <w:szCs w:val="24"/>
        </w:rPr>
        <w:t xml:space="preserve">. </w:t>
      </w:r>
      <w:r w:rsidRPr="00C32EC3">
        <w:rPr>
          <w:rFonts w:ascii="Times New Roman" w:hAnsi="Times New Roman" w:cs="Times New Roman"/>
          <w:sz w:val="24"/>
          <w:szCs w:val="24"/>
        </w:rPr>
        <w:t>Sage Open</w:t>
      </w:r>
      <w:r w:rsidRPr="0006269C">
        <w:rPr>
          <w:rFonts w:ascii="Times New Roman" w:hAnsi="Times New Roman" w:cs="Times New Roman"/>
          <w:sz w:val="24"/>
          <w:szCs w:val="24"/>
        </w:rPr>
        <w:t>,</w:t>
      </w:r>
      <w:r w:rsidR="006A6B3A" w:rsidRPr="0006269C">
        <w:rPr>
          <w:rFonts w:ascii="Times New Roman" w:hAnsi="Times New Roman" w:cs="Times New Roman"/>
          <w:sz w:val="24"/>
          <w:szCs w:val="24"/>
        </w:rPr>
        <w:t xml:space="preserve"> </w:t>
      </w:r>
      <w:r w:rsidRPr="00C32EC3">
        <w:rPr>
          <w:rFonts w:ascii="Times New Roman" w:hAnsi="Times New Roman" w:cs="Times New Roman"/>
          <w:sz w:val="24"/>
          <w:szCs w:val="24"/>
        </w:rPr>
        <w:t>10</w:t>
      </w:r>
      <w:r w:rsidRPr="0006269C">
        <w:rPr>
          <w:rFonts w:ascii="Times New Roman" w:hAnsi="Times New Roman" w:cs="Times New Roman"/>
          <w:sz w:val="24"/>
          <w:szCs w:val="24"/>
        </w:rPr>
        <w:t>(1)</w:t>
      </w:r>
      <w:r w:rsidR="00C72BE5" w:rsidRPr="0006269C">
        <w:rPr>
          <w:rFonts w:ascii="Times New Roman" w:hAnsi="Times New Roman" w:cs="Times New Roman"/>
          <w:sz w:val="24"/>
          <w:szCs w:val="24"/>
        </w:rPr>
        <w:t xml:space="preserve">. </w:t>
      </w:r>
      <w:hyperlink r:id="rId9" w:history="1">
        <w:r w:rsidR="006A6B3A" w:rsidRPr="00C32EC3">
          <w:rPr>
            <w:rStyle w:val="Hyperlink"/>
          </w:rPr>
          <w:t>http://dx.doi.org.proxy.cecybrary.com/10.1177/2158244019898264</w:t>
        </w:r>
      </w:hyperlink>
    </w:p>
    <w:p w14:paraId="5C8D420B" w14:textId="63EAA99D" w:rsidR="00EB6FDB" w:rsidRPr="0006269C" w:rsidRDefault="00EB6FDB" w:rsidP="00C32EC3">
      <w:pPr>
        <w:ind w:left="720" w:hanging="720"/>
        <w:rPr>
          <w:rFonts w:ascii="Times New Roman" w:hAnsi="Times New Roman" w:cs="Times New Roman"/>
          <w:sz w:val="24"/>
          <w:szCs w:val="24"/>
        </w:rPr>
      </w:pPr>
      <w:r w:rsidRPr="0006269C">
        <w:rPr>
          <w:rFonts w:ascii="Times New Roman" w:hAnsi="Times New Roman" w:cs="Times New Roman"/>
          <w:sz w:val="24"/>
          <w:szCs w:val="24"/>
        </w:rPr>
        <w:t xml:space="preserve">Kmec, J. (2012, March 13). </w:t>
      </w:r>
      <w:r w:rsidRPr="00C32EC3">
        <w:rPr>
          <w:rFonts w:ascii="Times New Roman" w:hAnsi="Times New Roman" w:cs="Times New Roman"/>
          <w:i/>
          <w:iCs/>
          <w:sz w:val="24"/>
          <w:szCs w:val="24"/>
        </w:rPr>
        <w:t xml:space="preserve">Where’s the </w:t>
      </w:r>
      <w:r w:rsidR="00C72BE5" w:rsidRPr="00C32EC3">
        <w:rPr>
          <w:rFonts w:ascii="Times New Roman" w:hAnsi="Times New Roman" w:cs="Times New Roman"/>
          <w:i/>
          <w:iCs/>
          <w:sz w:val="24"/>
          <w:szCs w:val="24"/>
        </w:rPr>
        <w:t>b</w:t>
      </w:r>
      <w:r w:rsidRPr="00C32EC3">
        <w:rPr>
          <w:rFonts w:ascii="Times New Roman" w:hAnsi="Times New Roman" w:cs="Times New Roman"/>
          <w:i/>
          <w:iCs/>
          <w:sz w:val="24"/>
          <w:szCs w:val="24"/>
        </w:rPr>
        <w:t xml:space="preserve">oss? And </w:t>
      </w:r>
      <w:r w:rsidR="00C72BE5" w:rsidRPr="00C32EC3">
        <w:rPr>
          <w:rFonts w:ascii="Times New Roman" w:hAnsi="Times New Roman" w:cs="Times New Roman"/>
          <w:i/>
          <w:iCs/>
          <w:sz w:val="24"/>
          <w:szCs w:val="24"/>
        </w:rPr>
        <w:t>w</w:t>
      </w:r>
      <w:r w:rsidRPr="00C32EC3">
        <w:rPr>
          <w:rFonts w:ascii="Times New Roman" w:hAnsi="Times New Roman" w:cs="Times New Roman"/>
          <w:i/>
          <w:iCs/>
          <w:sz w:val="24"/>
          <w:szCs w:val="24"/>
        </w:rPr>
        <w:t xml:space="preserve">hat </w:t>
      </w:r>
      <w:r w:rsidR="00C72BE5" w:rsidRPr="00C32EC3">
        <w:rPr>
          <w:rFonts w:ascii="Times New Roman" w:hAnsi="Times New Roman" w:cs="Times New Roman"/>
          <w:i/>
          <w:iCs/>
          <w:sz w:val="24"/>
          <w:szCs w:val="24"/>
        </w:rPr>
        <w:t>c</w:t>
      </w:r>
      <w:r w:rsidRPr="00C32EC3">
        <w:rPr>
          <w:rFonts w:ascii="Times New Roman" w:hAnsi="Times New Roman" w:cs="Times New Roman"/>
          <w:i/>
          <w:iCs/>
          <w:sz w:val="24"/>
          <w:szCs w:val="24"/>
        </w:rPr>
        <w:t>ounts as “</w:t>
      </w:r>
      <w:r w:rsidR="00C72BE5" w:rsidRPr="00C32EC3">
        <w:rPr>
          <w:rFonts w:ascii="Times New Roman" w:hAnsi="Times New Roman" w:cs="Times New Roman"/>
          <w:i/>
          <w:iCs/>
          <w:sz w:val="24"/>
          <w:szCs w:val="24"/>
        </w:rPr>
        <w:t>w</w:t>
      </w:r>
      <w:r w:rsidRPr="00C32EC3">
        <w:rPr>
          <w:rFonts w:ascii="Times New Roman" w:hAnsi="Times New Roman" w:cs="Times New Roman"/>
          <w:i/>
          <w:iCs/>
          <w:sz w:val="24"/>
          <w:szCs w:val="24"/>
        </w:rPr>
        <w:t>ork”? The Society Pages</w:t>
      </w:r>
      <w:r w:rsidRPr="0006269C">
        <w:rPr>
          <w:rFonts w:ascii="Times New Roman" w:hAnsi="Times New Roman" w:cs="Times New Roman"/>
          <w:sz w:val="24"/>
          <w:szCs w:val="24"/>
        </w:rPr>
        <w:t xml:space="preserve">. </w:t>
      </w:r>
      <w:hyperlink r:id="rId10" w:history="1">
        <w:r w:rsidR="00C72BE5" w:rsidRPr="00C32EC3">
          <w:rPr>
            <w:rStyle w:val="Hyperlink"/>
          </w:rPr>
          <w:t>https://thesocietypages.org/socimages/2012/03/13/wheres-the-boss-and-what-counts-as-work/</w:t>
        </w:r>
      </w:hyperlink>
    </w:p>
    <w:p w14:paraId="23E29CAF" w14:textId="77777777" w:rsidR="00C72BE5" w:rsidRPr="0006269C" w:rsidRDefault="00C72BE5" w:rsidP="00EB6FDB">
      <w:pPr>
        <w:spacing w:line="480" w:lineRule="auto"/>
        <w:rPr>
          <w:rFonts w:ascii="Times New Roman" w:hAnsi="Times New Roman" w:cs="Times New Roman"/>
          <w:sz w:val="24"/>
          <w:szCs w:val="24"/>
        </w:rPr>
      </w:pPr>
    </w:p>
    <w:p w14:paraId="11F91153" w14:textId="77777777" w:rsidR="00644397" w:rsidRPr="0006269C" w:rsidRDefault="00644397" w:rsidP="00644397">
      <w:pPr>
        <w:rPr>
          <w:rFonts w:ascii="Times New Roman" w:eastAsia="Times New Roman" w:hAnsi="Times New Roman" w:cs="Times New Roman"/>
          <w:sz w:val="24"/>
          <w:szCs w:val="24"/>
          <w:lang w:eastAsia="zh-CN" w:bidi="th-TH"/>
        </w:rPr>
      </w:pPr>
    </w:p>
    <w:p w14:paraId="36C177AE" w14:textId="3E7C0D1A" w:rsidR="00644397" w:rsidRPr="0006269C" w:rsidRDefault="00644397" w:rsidP="00C944CE">
      <w:pPr>
        <w:spacing w:line="480" w:lineRule="auto"/>
        <w:rPr>
          <w:rFonts w:ascii="Times New Roman" w:hAnsi="Times New Roman" w:cs="Times New Roman"/>
          <w:sz w:val="24"/>
          <w:szCs w:val="24"/>
        </w:rPr>
      </w:pPr>
    </w:p>
    <w:p w14:paraId="1A35F51D" w14:textId="77777777" w:rsidR="00C944CE" w:rsidRPr="0006269C" w:rsidRDefault="00C944CE" w:rsidP="00C944CE">
      <w:pPr>
        <w:spacing w:line="480" w:lineRule="auto"/>
        <w:rPr>
          <w:rFonts w:ascii="Times New Roman" w:hAnsi="Times New Roman" w:cs="Times New Roman"/>
          <w:sz w:val="24"/>
          <w:szCs w:val="24"/>
        </w:rPr>
      </w:pPr>
    </w:p>
    <w:p w14:paraId="53ADF782" w14:textId="77777777" w:rsidR="005D38C5" w:rsidRPr="0006269C" w:rsidRDefault="005D38C5" w:rsidP="005D38C5">
      <w:pPr>
        <w:spacing w:line="480" w:lineRule="auto"/>
        <w:rPr>
          <w:rFonts w:ascii="Times New Roman" w:hAnsi="Times New Roman" w:cs="Times New Roman"/>
          <w:sz w:val="24"/>
          <w:szCs w:val="24"/>
        </w:rPr>
      </w:pPr>
    </w:p>
    <w:sectPr w:rsidR="005D38C5" w:rsidRPr="0006269C">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E8530" w14:textId="77777777" w:rsidR="00350867" w:rsidRDefault="00350867" w:rsidP="00EB6FDB">
      <w:pPr>
        <w:spacing w:after="0" w:line="240" w:lineRule="auto"/>
      </w:pPr>
      <w:r>
        <w:separator/>
      </w:r>
    </w:p>
  </w:endnote>
  <w:endnote w:type="continuationSeparator" w:id="0">
    <w:p w14:paraId="46865277" w14:textId="77777777" w:rsidR="00350867" w:rsidRDefault="00350867"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E0B3" w14:textId="77777777" w:rsidR="00350867" w:rsidRDefault="00350867" w:rsidP="00EB6FDB">
      <w:pPr>
        <w:spacing w:after="0" w:line="240" w:lineRule="auto"/>
      </w:pPr>
      <w:r>
        <w:separator/>
      </w:r>
    </w:p>
  </w:footnote>
  <w:footnote w:type="continuationSeparator" w:id="0">
    <w:p w14:paraId="4972DDFA" w14:textId="77777777" w:rsidR="00350867" w:rsidRDefault="00350867"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04E876E5" w:rsidR="00EB6FDB" w:rsidRPr="00EB6FDB" w:rsidRDefault="00EB6FDB">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B4274">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181462"/>
    <w:multiLevelType w:val="hybridMultilevel"/>
    <w:tmpl w:val="7638A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176752"/>
    <w:multiLevelType w:val="hybridMultilevel"/>
    <w:tmpl w:val="BEEAD2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B1048DC"/>
    <w:multiLevelType w:val="hybridMultilevel"/>
    <w:tmpl w:val="D32E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A91C6D"/>
    <w:multiLevelType w:val="hybridMultilevel"/>
    <w:tmpl w:val="6E70237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83460FF"/>
    <w:multiLevelType w:val="hybridMultilevel"/>
    <w:tmpl w:val="B9D0E1C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0D502F"/>
    <w:multiLevelType w:val="hybridMultilevel"/>
    <w:tmpl w:val="A392B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AF5A66"/>
    <w:multiLevelType w:val="hybridMultilevel"/>
    <w:tmpl w:val="7D46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8991BB8"/>
    <w:multiLevelType w:val="hybridMultilevel"/>
    <w:tmpl w:val="45F41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AD31C9D"/>
    <w:multiLevelType w:val="hybridMultilevel"/>
    <w:tmpl w:val="D3947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B668E5"/>
    <w:multiLevelType w:val="hybridMultilevel"/>
    <w:tmpl w:val="EFF40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B439BF"/>
    <w:multiLevelType w:val="hybridMultilevel"/>
    <w:tmpl w:val="0FF0B6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71C2B"/>
    <w:multiLevelType w:val="hybridMultilevel"/>
    <w:tmpl w:val="B80AF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D50950"/>
    <w:multiLevelType w:val="hybridMultilevel"/>
    <w:tmpl w:val="C54A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612209">
    <w:abstractNumId w:val="15"/>
  </w:num>
  <w:num w:numId="2" w16cid:durableId="1610433403">
    <w:abstractNumId w:val="0"/>
  </w:num>
  <w:num w:numId="3" w16cid:durableId="426272489">
    <w:abstractNumId w:val="8"/>
  </w:num>
  <w:num w:numId="4" w16cid:durableId="1555703819">
    <w:abstractNumId w:val="1"/>
  </w:num>
  <w:num w:numId="5" w16cid:durableId="1994987563">
    <w:abstractNumId w:val="14"/>
  </w:num>
  <w:num w:numId="6" w16cid:durableId="1609968362">
    <w:abstractNumId w:val="11"/>
  </w:num>
  <w:num w:numId="7" w16cid:durableId="1785492353">
    <w:abstractNumId w:val="4"/>
  </w:num>
  <w:num w:numId="8" w16cid:durableId="358629191">
    <w:abstractNumId w:val="12"/>
  </w:num>
  <w:num w:numId="9" w16cid:durableId="974602205">
    <w:abstractNumId w:val="6"/>
  </w:num>
  <w:num w:numId="10" w16cid:durableId="2127505650">
    <w:abstractNumId w:val="3"/>
  </w:num>
  <w:num w:numId="11" w16cid:durableId="387076364">
    <w:abstractNumId w:val="17"/>
  </w:num>
  <w:num w:numId="12" w16cid:durableId="1926377764">
    <w:abstractNumId w:val="7"/>
  </w:num>
  <w:num w:numId="13" w16cid:durableId="1097943960">
    <w:abstractNumId w:val="13"/>
  </w:num>
  <w:num w:numId="14" w16cid:durableId="267549669">
    <w:abstractNumId w:val="16"/>
  </w:num>
  <w:num w:numId="15" w16cid:durableId="488324039">
    <w:abstractNumId w:val="2"/>
  </w:num>
  <w:num w:numId="16" w16cid:durableId="1944412554">
    <w:abstractNumId w:val="9"/>
  </w:num>
  <w:num w:numId="17" w16cid:durableId="2060274872">
    <w:abstractNumId w:val="19"/>
  </w:num>
  <w:num w:numId="18" w16cid:durableId="1431586461">
    <w:abstractNumId w:val="10"/>
  </w:num>
  <w:num w:numId="19" w16cid:durableId="1404794158">
    <w:abstractNumId w:val="5"/>
  </w:num>
  <w:num w:numId="20" w16cid:durableId="17533141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01868"/>
    <w:rsid w:val="0001508E"/>
    <w:rsid w:val="0006269C"/>
    <w:rsid w:val="00086E2D"/>
    <w:rsid w:val="00087C0B"/>
    <w:rsid w:val="000D5A3D"/>
    <w:rsid w:val="000E563D"/>
    <w:rsid w:val="000F1D55"/>
    <w:rsid w:val="000F7949"/>
    <w:rsid w:val="001128C2"/>
    <w:rsid w:val="00157295"/>
    <w:rsid w:val="001B67DC"/>
    <w:rsid w:val="001C3090"/>
    <w:rsid w:val="001E4EB0"/>
    <w:rsid w:val="001E541E"/>
    <w:rsid w:val="001E5737"/>
    <w:rsid w:val="00270827"/>
    <w:rsid w:val="002D03A0"/>
    <w:rsid w:val="002E3298"/>
    <w:rsid w:val="0031508E"/>
    <w:rsid w:val="003313BA"/>
    <w:rsid w:val="00336CE9"/>
    <w:rsid w:val="003408A9"/>
    <w:rsid w:val="00343CBC"/>
    <w:rsid w:val="00350867"/>
    <w:rsid w:val="00391D98"/>
    <w:rsid w:val="00456F60"/>
    <w:rsid w:val="00461602"/>
    <w:rsid w:val="00462406"/>
    <w:rsid w:val="0047574F"/>
    <w:rsid w:val="004D6C0A"/>
    <w:rsid w:val="004E7786"/>
    <w:rsid w:val="004F0BEA"/>
    <w:rsid w:val="00531497"/>
    <w:rsid w:val="0054199F"/>
    <w:rsid w:val="005775B9"/>
    <w:rsid w:val="005C6F64"/>
    <w:rsid w:val="005D38C5"/>
    <w:rsid w:val="005E173E"/>
    <w:rsid w:val="00604EDA"/>
    <w:rsid w:val="00633025"/>
    <w:rsid w:val="00644397"/>
    <w:rsid w:val="006465C8"/>
    <w:rsid w:val="006A6B3A"/>
    <w:rsid w:val="006C6C3B"/>
    <w:rsid w:val="006F3047"/>
    <w:rsid w:val="00710312"/>
    <w:rsid w:val="0071115C"/>
    <w:rsid w:val="007651E0"/>
    <w:rsid w:val="008324C3"/>
    <w:rsid w:val="00836983"/>
    <w:rsid w:val="00863992"/>
    <w:rsid w:val="00866D5B"/>
    <w:rsid w:val="008816E3"/>
    <w:rsid w:val="0088478A"/>
    <w:rsid w:val="008A3237"/>
    <w:rsid w:val="009801F3"/>
    <w:rsid w:val="009A1661"/>
    <w:rsid w:val="009A6752"/>
    <w:rsid w:val="009B4E44"/>
    <w:rsid w:val="009E6307"/>
    <w:rsid w:val="009F365D"/>
    <w:rsid w:val="00A03CD2"/>
    <w:rsid w:val="00A158E2"/>
    <w:rsid w:val="00A30E05"/>
    <w:rsid w:val="00AD71D7"/>
    <w:rsid w:val="00B30891"/>
    <w:rsid w:val="00B4777D"/>
    <w:rsid w:val="00B6581C"/>
    <w:rsid w:val="00BB4274"/>
    <w:rsid w:val="00BC17DF"/>
    <w:rsid w:val="00BE1815"/>
    <w:rsid w:val="00C32EC3"/>
    <w:rsid w:val="00C72BE5"/>
    <w:rsid w:val="00C83CD9"/>
    <w:rsid w:val="00C858AB"/>
    <w:rsid w:val="00C944CE"/>
    <w:rsid w:val="00D05CBB"/>
    <w:rsid w:val="00D1407A"/>
    <w:rsid w:val="00D23F89"/>
    <w:rsid w:val="00D33087"/>
    <w:rsid w:val="00D50229"/>
    <w:rsid w:val="00DA3EFE"/>
    <w:rsid w:val="00DD422A"/>
    <w:rsid w:val="00E35EF3"/>
    <w:rsid w:val="00E504E4"/>
    <w:rsid w:val="00E865A6"/>
    <w:rsid w:val="00EB6FDB"/>
    <w:rsid w:val="00ED554B"/>
    <w:rsid w:val="00F43EFE"/>
    <w:rsid w:val="00FA10C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EB46EA2A-06B2-4927-BC51-CC725811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iPriority w:val="99"/>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6F3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47"/>
    <w:rPr>
      <w:rFonts w:ascii="Segoe UI" w:hAnsi="Segoe UI" w:cs="Segoe UI"/>
      <w:sz w:val="18"/>
      <w:szCs w:val="18"/>
    </w:rPr>
  </w:style>
  <w:style w:type="character" w:styleId="UnresolvedMention">
    <w:name w:val="Unresolved Mention"/>
    <w:basedOn w:val="DefaultParagraphFont"/>
    <w:uiPriority w:val="99"/>
    <w:semiHidden/>
    <w:unhideWhenUsed/>
    <w:rsid w:val="006F3047"/>
    <w:rPr>
      <w:color w:val="605E5C"/>
      <w:shd w:val="clear" w:color="auto" w:fill="E1DFDD"/>
    </w:rPr>
  </w:style>
  <w:style w:type="paragraph" w:styleId="Revision">
    <w:name w:val="Revision"/>
    <w:hidden/>
    <w:uiPriority w:val="99"/>
    <w:semiHidden/>
    <w:rsid w:val="00331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1934508394">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wiley.com/ng-course-dashboard/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esocietypages.org/socimages/2012/03/13/wheres-the-boss-and-what-counts-as-work/" TargetMode="External"/><Relationship Id="rId4" Type="http://schemas.openxmlformats.org/officeDocument/2006/relationships/webSettings" Target="webSettings.xml"/><Relationship Id="rId9" Type="http://schemas.openxmlformats.org/officeDocument/2006/relationships/hyperlink" Target="http://dx.doi.org.proxy.cecybrary.com/10.1177/21582440198982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761</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Clifford Etters</cp:lastModifiedBy>
  <cp:revision>9</cp:revision>
  <dcterms:created xsi:type="dcterms:W3CDTF">2025-03-22T02:43:00Z</dcterms:created>
  <dcterms:modified xsi:type="dcterms:W3CDTF">2025-05-01T17:27:00Z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y fmtid="{D5CDD505-2E9C-101B-9397-08002B2CF9AE}" pid="3" name="Base Target">
    <vt:lpwstr>_blank</vt:lpwstr>
  </property>
</Properties>
</file>