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283CA" w14:textId="2C8EE2D4" w:rsidR="00D1407A" w:rsidRDefault="00D1407A" w:rsidP="005D38C5">
      <w:pPr>
        <w:spacing w:line="480" w:lineRule="auto"/>
        <w:jc w:val="center"/>
        <w:rPr>
          <w:rFonts w:ascii="Times New Roman" w:hAnsi="Times New Roman" w:cs="Times New Roman"/>
          <w:sz w:val="24"/>
          <w:szCs w:val="24"/>
        </w:rPr>
      </w:pPr>
    </w:p>
    <w:p w14:paraId="00A0A680" w14:textId="2E203AEB" w:rsidR="005D38C5" w:rsidRDefault="005D38C5" w:rsidP="005D38C5">
      <w:pPr>
        <w:spacing w:line="480" w:lineRule="auto"/>
        <w:jc w:val="center"/>
        <w:rPr>
          <w:rFonts w:ascii="Times New Roman" w:hAnsi="Times New Roman" w:cs="Times New Roman"/>
          <w:sz w:val="24"/>
          <w:szCs w:val="24"/>
        </w:rPr>
      </w:pPr>
    </w:p>
    <w:p w14:paraId="2581089D" w14:textId="623439B3" w:rsidR="005D38C5" w:rsidRDefault="005D38C5" w:rsidP="005D38C5">
      <w:pPr>
        <w:spacing w:line="480" w:lineRule="auto"/>
        <w:jc w:val="center"/>
        <w:rPr>
          <w:rFonts w:ascii="Times New Roman" w:hAnsi="Times New Roman" w:cs="Times New Roman"/>
          <w:sz w:val="24"/>
          <w:szCs w:val="24"/>
        </w:rPr>
      </w:pPr>
    </w:p>
    <w:p w14:paraId="4EE2C6FB" w14:textId="6CF85C67" w:rsidR="005D38C5" w:rsidRDefault="005D38C5" w:rsidP="00EB6FDB">
      <w:pPr>
        <w:spacing w:line="480" w:lineRule="auto"/>
        <w:rPr>
          <w:rFonts w:ascii="Times New Roman" w:hAnsi="Times New Roman" w:cs="Times New Roman"/>
          <w:sz w:val="24"/>
          <w:szCs w:val="24"/>
        </w:rPr>
      </w:pPr>
    </w:p>
    <w:p w14:paraId="0EFDD7BA" w14:textId="3B49BB3C" w:rsidR="005D38C5" w:rsidRDefault="005D38C5" w:rsidP="005D38C5">
      <w:pPr>
        <w:spacing w:line="480" w:lineRule="auto"/>
        <w:jc w:val="center"/>
        <w:rPr>
          <w:rFonts w:ascii="Times New Roman" w:hAnsi="Times New Roman" w:cs="Times New Roman"/>
          <w:sz w:val="24"/>
          <w:szCs w:val="24"/>
        </w:rPr>
      </w:pPr>
    </w:p>
    <w:p w14:paraId="39242180" w14:textId="72D4AA05" w:rsidR="00EB6FDB" w:rsidRPr="009430D9" w:rsidRDefault="00086E2D" w:rsidP="00EB6FD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Project Name</w:t>
      </w:r>
    </w:p>
    <w:p w14:paraId="3A26050A" w14:textId="77777777" w:rsidR="00EB6FDB" w:rsidRDefault="00EB6FDB" w:rsidP="00EB6FDB">
      <w:pPr>
        <w:spacing w:line="480" w:lineRule="auto"/>
        <w:jc w:val="center"/>
        <w:rPr>
          <w:rFonts w:ascii="Times New Roman" w:hAnsi="Times New Roman" w:cs="Times New Roman"/>
          <w:sz w:val="24"/>
          <w:szCs w:val="24"/>
        </w:rPr>
      </w:pPr>
    </w:p>
    <w:p w14:paraId="5F9C2CCB" w14:textId="77777777" w:rsidR="00EB6FDB" w:rsidRDefault="00EB6FDB" w:rsidP="00EB6FDB">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056F51A0" w14:textId="0ED95FE5" w:rsidR="00EB6FDB" w:rsidRDefault="008324C3" w:rsidP="00EB6FDB">
      <w:pPr>
        <w:spacing w:line="480" w:lineRule="auto"/>
        <w:jc w:val="center"/>
        <w:rPr>
          <w:rFonts w:ascii="Times New Roman" w:hAnsi="Times New Roman" w:cs="Times New Roman"/>
          <w:sz w:val="24"/>
          <w:szCs w:val="24"/>
        </w:rPr>
      </w:pPr>
      <w:r>
        <w:rPr>
          <w:rFonts w:ascii="Times New Roman" w:hAnsi="Times New Roman" w:cs="Times New Roman"/>
          <w:sz w:val="24"/>
          <w:szCs w:val="24"/>
        </w:rPr>
        <w:t>Colorado Technical University</w:t>
      </w:r>
    </w:p>
    <w:p w14:paraId="1A9B0D7E" w14:textId="27406346" w:rsidR="00EB6FDB" w:rsidRDefault="00EC5985" w:rsidP="00EB6FDB">
      <w:pPr>
        <w:spacing w:line="480" w:lineRule="auto"/>
        <w:jc w:val="center"/>
        <w:rPr>
          <w:rFonts w:ascii="Times New Roman" w:hAnsi="Times New Roman" w:cs="Times New Roman"/>
          <w:sz w:val="24"/>
          <w:szCs w:val="24"/>
        </w:rPr>
      </w:pPr>
      <w:r>
        <w:rPr>
          <w:rFonts w:ascii="Times New Roman" w:hAnsi="Times New Roman" w:cs="Times New Roman"/>
          <w:sz w:val="24"/>
          <w:szCs w:val="24"/>
        </w:rPr>
        <w:t>FINC311</w:t>
      </w:r>
    </w:p>
    <w:p w14:paraId="49614E40" w14:textId="77777777" w:rsidR="00EB6FDB" w:rsidRDefault="00EB6FDB" w:rsidP="00EB6FDB">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14:paraId="3503BEEC" w14:textId="77777777" w:rsidR="00EB6FDB" w:rsidRDefault="00EB6FDB" w:rsidP="00EB6FDB">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6E9E8347" w14:textId="521F1EF9" w:rsidR="005D38C5" w:rsidRDefault="005D38C5" w:rsidP="005D38C5">
      <w:pPr>
        <w:spacing w:line="480" w:lineRule="auto"/>
        <w:jc w:val="center"/>
        <w:rPr>
          <w:rFonts w:ascii="Times New Roman" w:hAnsi="Times New Roman" w:cs="Times New Roman"/>
          <w:sz w:val="24"/>
          <w:szCs w:val="24"/>
        </w:rPr>
      </w:pPr>
    </w:p>
    <w:p w14:paraId="0EF40AC1" w14:textId="434D4EDA" w:rsidR="005D38C5" w:rsidRDefault="005D38C5" w:rsidP="005D38C5">
      <w:pPr>
        <w:spacing w:line="480" w:lineRule="auto"/>
        <w:jc w:val="center"/>
        <w:rPr>
          <w:rFonts w:ascii="Times New Roman" w:hAnsi="Times New Roman" w:cs="Times New Roman"/>
          <w:sz w:val="24"/>
          <w:szCs w:val="24"/>
        </w:rPr>
      </w:pPr>
    </w:p>
    <w:p w14:paraId="07D6D8A4" w14:textId="5841BE14" w:rsidR="005D38C5" w:rsidRDefault="005D38C5" w:rsidP="005D38C5">
      <w:pPr>
        <w:spacing w:line="480" w:lineRule="auto"/>
        <w:jc w:val="center"/>
        <w:rPr>
          <w:rFonts w:ascii="Times New Roman" w:hAnsi="Times New Roman" w:cs="Times New Roman"/>
          <w:sz w:val="24"/>
          <w:szCs w:val="24"/>
        </w:rPr>
      </w:pPr>
    </w:p>
    <w:p w14:paraId="6D25EF70" w14:textId="635F8449" w:rsidR="005D38C5" w:rsidRDefault="005D38C5" w:rsidP="005D38C5">
      <w:pPr>
        <w:spacing w:line="480" w:lineRule="auto"/>
        <w:jc w:val="center"/>
        <w:rPr>
          <w:rFonts w:ascii="Times New Roman" w:hAnsi="Times New Roman" w:cs="Times New Roman"/>
          <w:sz w:val="24"/>
          <w:szCs w:val="24"/>
        </w:rPr>
      </w:pPr>
    </w:p>
    <w:p w14:paraId="6262D43C" w14:textId="0474FB56" w:rsidR="005D38C5" w:rsidRDefault="005D38C5" w:rsidP="005D38C5">
      <w:pPr>
        <w:spacing w:line="480" w:lineRule="auto"/>
        <w:jc w:val="center"/>
        <w:rPr>
          <w:rFonts w:ascii="Times New Roman" w:hAnsi="Times New Roman" w:cs="Times New Roman"/>
          <w:sz w:val="24"/>
          <w:szCs w:val="24"/>
        </w:rPr>
      </w:pPr>
    </w:p>
    <w:p w14:paraId="16DAB72F" w14:textId="5FB24E9A" w:rsidR="005D38C5" w:rsidRDefault="005D38C5" w:rsidP="005D38C5">
      <w:pPr>
        <w:spacing w:line="480" w:lineRule="auto"/>
        <w:jc w:val="center"/>
        <w:rPr>
          <w:rFonts w:ascii="Times New Roman" w:hAnsi="Times New Roman" w:cs="Times New Roman"/>
          <w:sz w:val="24"/>
          <w:szCs w:val="24"/>
        </w:rPr>
      </w:pPr>
    </w:p>
    <w:p w14:paraId="136AC8A3" w14:textId="1DABA66D" w:rsidR="00C944CE" w:rsidRPr="00EB6FDB" w:rsidRDefault="00086E2D" w:rsidP="00EB6FDB">
      <w:pPr>
        <w:spacing w:before="100" w:beforeAutospacing="1" w:after="100" w:afterAutospacing="1"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Title of Paper</w:t>
      </w:r>
    </w:p>
    <w:p w14:paraId="69BA65CA" w14:textId="2EC35FB4" w:rsidR="00086E2D" w:rsidRPr="00B56D29" w:rsidRDefault="00086E2D" w:rsidP="00086E2D">
      <w:pPr>
        <w:pStyle w:val="NormalWeb"/>
        <w:spacing w:before="0" w:beforeAutospacing="0" w:after="0" w:afterAutospacing="0" w:line="480" w:lineRule="auto"/>
        <w:ind w:firstLine="720"/>
      </w:pPr>
      <w:r w:rsidRPr="00086E2D">
        <w:t>When you start writing an academic essay, begin with an introduction</w:t>
      </w:r>
      <w:r w:rsidR="004848C1">
        <w:t>,</w:t>
      </w:r>
      <w:r w:rsidRPr="00086E2D">
        <w:t xml:space="preserve"> </w:t>
      </w:r>
      <w:r w:rsidR="004848C1">
        <w:t>b</w:t>
      </w:r>
      <w:r w:rsidRPr="00086E2D">
        <w:t>ut do</w:t>
      </w:r>
      <w:r w:rsidR="004848C1">
        <w:t xml:space="preserve"> </w:t>
      </w:r>
      <w:r w:rsidRPr="00086E2D">
        <w:t>n</w:t>
      </w:r>
      <w:r w:rsidR="004848C1">
        <w:t>o</w:t>
      </w:r>
      <w:r w:rsidRPr="00086E2D">
        <w:t xml:space="preserve">t label it as "Introduction." Instead, use this part to give readers the background they need to understand your argument. Think about what information would help them. After that, transition smoothly into stating your main point, which is called the </w:t>
      </w:r>
      <w:r w:rsidRPr="000C7A83">
        <w:rPr>
          <w:i/>
        </w:rPr>
        <w:t>thesis statement</w:t>
      </w:r>
      <w:r w:rsidRPr="00086E2D">
        <w:t>. This usually comes at the end of the introduction and sums up what your essay will argue. Your thesis statement should also help guide readers through the rest of your essay.</w:t>
      </w:r>
    </w:p>
    <w:p w14:paraId="2EDFEA4C" w14:textId="013D41F4" w:rsidR="00086E2D" w:rsidRDefault="00086E2D" w:rsidP="00086E2D">
      <w:pPr>
        <w:spacing w:after="0" w:line="480" w:lineRule="auto"/>
        <w:jc w:val="center"/>
        <w:rPr>
          <w:rFonts w:ascii="Times New Roman" w:hAnsi="Times New Roman"/>
          <w:b/>
          <w:bCs/>
          <w:sz w:val="24"/>
          <w:szCs w:val="24"/>
        </w:rPr>
      </w:pPr>
      <w:r>
        <w:rPr>
          <w:rFonts w:ascii="Times New Roman" w:hAnsi="Times New Roman"/>
          <w:b/>
          <w:bCs/>
          <w:sz w:val="24"/>
          <w:szCs w:val="24"/>
        </w:rPr>
        <w:t xml:space="preserve">Topic 1: </w:t>
      </w:r>
      <w:r w:rsidRPr="00B56D29">
        <w:rPr>
          <w:rFonts w:ascii="Times New Roman" w:hAnsi="Times New Roman"/>
          <w:b/>
          <w:bCs/>
          <w:sz w:val="24"/>
          <w:szCs w:val="24"/>
        </w:rPr>
        <w:t>Level 1 Header</w:t>
      </w:r>
    </w:p>
    <w:p w14:paraId="71146D34" w14:textId="5A79CC78" w:rsidR="00086E2D" w:rsidRDefault="00086E2D" w:rsidP="00086E2D">
      <w:pPr>
        <w:spacing w:after="0" w:line="480" w:lineRule="auto"/>
        <w:ind w:firstLine="720"/>
        <w:rPr>
          <w:rFonts w:ascii="Times New Roman" w:hAnsi="Times New Roman"/>
          <w:sz w:val="24"/>
          <w:szCs w:val="24"/>
        </w:rPr>
      </w:pPr>
      <w:r w:rsidRPr="00086E2D">
        <w:rPr>
          <w:rFonts w:ascii="Times New Roman" w:hAnsi="Times New Roman"/>
          <w:sz w:val="24"/>
          <w:szCs w:val="24"/>
        </w:rPr>
        <w:t xml:space="preserve">Using headers helps you structure your paper effectively. </w:t>
      </w:r>
      <w:r w:rsidRPr="000C7A83">
        <w:rPr>
          <w:rFonts w:ascii="Times New Roman" w:hAnsi="Times New Roman"/>
          <w:i/>
          <w:sz w:val="24"/>
          <w:szCs w:val="24"/>
        </w:rPr>
        <w:t>Level 1 headers</w:t>
      </w:r>
      <w:r w:rsidRPr="00086E2D">
        <w:rPr>
          <w:rFonts w:ascii="Times New Roman" w:hAnsi="Times New Roman"/>
          <w:sz w:val="24"/>
          <w:szCs w:val="24"/>
        </w:rPr>
        <w:t xml:space="preserve"> are for overarching or general topics. Depending on the nature of your assignment, you may only need Level 1 headers. These headers should be bold and centered. If your argument is longer and more intricate, consider using Level 2 and Level 3 headers. Level 2 headers should be bold and aligned to the left, while Level 3 headers should be bold, italicized, and aligned to the left as well.</w:t>
      </w:r>
    </w:p>
    <w:p w14:paraId="78266CF0" w14:textId="4D9EA778" w:rsidR="00086E2D" w:rsidRDefault="00086E2D" w:rsidP="00086E2D">
      <w:pPr>
        <w:spacing w:after="0" w:line="480" w:lineRule="auto"/>
        <w:rPr>
          <w:rFonts w:ascii="Times New Roman" w:hAnsi="Times New Roman"/>
          <w:b/>
          <w:bCs/>
          <w:sz w:val="24"/>
          <w:szCs w:val="24"/>
        </w:rPr>
      </w:pPr>
      <w:r>
        <w:rPr>
          <w:rFonts w:ascii="Times New Roman" w:hAnsi="Times New Roman"/>
          <w:b/>
          <w:bCs/>
          <w:sz w:val="24"/>
          <w:szCs w:val="24"/>
        </w:rPr>
        <w:t>Topic 1:  Level 2 Header</w:t>
      </w:r>
    </w:p>
    <w:p w14:paraId="37687F3E" w14:textId="2C35CB1C" w:rsidR="00086E2D" w:rsidRDefault="00086E2D" w:rsidP="005E173E">
      <w:pPr>
        <w:spacing w:after="0" w:line="480" w:lineRule="auto"/>
        <w:ind w:firstLine="720"/>
        <w:rPr>
          <w:rFonts w:ascii="Times New Roman" w:hAnsi="Times New Roman"/>
          <w:sz w:val="24"/>
          <w:szCs w:val="24"/>
        </w:rPr>
      </w:pPr>
      <w:r>
        <w:rPr>
          <w:rFonts w:ascii="Times New Roman" w:hAnsi="Times New Roman"/>
          <w:sz w:val="24"/>
          <w:szCs w:val="24"/>
        </w:rPr>
        <w:t xml:space="preserve">Make use of a </w:t>
      </w:r>
      <w:r w:rsidR="004848C1">
        <w:rPr>
          <w:rFonts w:ascii="Times New Roman" w:hAnsi="Times New Roman"/>
          <w:sz w:val="24"/>
          <w:szCs w:val="24"/>
        </w:rPr>
        <w:t>L</w:t>
      </w:r>
      <w:r>
        <w:rPr>
          <w:rFonts w:ascii="Times New Roman" w:hAnsi="Times New Roman"/>
          <w:sz w:val="24"/>
          <w:szCs w:val="24"/>
        </w:rPr>
        <w:t xml:space="preserve">evel 2 header to add </w:t>
      </w:r>
      <w:r w:rsidR="008816E3">
        <w:rPr>
          <w:rFonts w:ascii="Times New Roman" w:hAnsi="Times New Roman"/>
          <w:sz w:val="24"/>
          <w:szCs w:val="24"/>
        </w:rPr>
        <w:t xml:space="preserve">further depth and breakdown of Topic 1. For example, you might be writing a section about bonds. In this case, the Level 1 header section should contain a general overview of bonds, while you could use Level 2 headers to break them down into categories, such as corporate bonds, treasury bonds, municipal bonds, </w:t>
      </w:r>
      <w:r w:rsidR="004848C1">
        <w:rPr>
          <w:rFonts w:ascii="Times New Roman" w:hAnsi="Times New Roman"/>
          <w:sz w:val="24"/>
          <w:szCs w:val="24"/>
        </w:rPr>
        <w:t>and so on</w:t>
      </w:r>
      <w:r w:rsidR="008816E3">
        <w:rPr>
          <w:rFonts w:ascii="Times New Roman" w:hAnsi="Times New Roman"/>
          <w:sz w:val="24"/>
          <w:szCs w:val="24"/>
        </w:rPr>
        <w:t>. Each of these subtopics would use its own Level 2 header.</w:t>
      </w:r>
    </w:p>
    <w:p w14:paraId="05FDA719" w14:textId="6FC8E7A8" w:rsidR="008816E3" w:rsidRPr="008816E3" w:rsidRDefault="008816E3" w:rsidP="008816E3">
      <w:pPr>
        <w:spacing w:after="0" w:line="480" w:lineRule="auto"/>
        <w:rPr>
          <w:rFonts w:ascii="Times New Roman" w:hAnsi="Times New Roman"/>
          <w:b/>
          <w:bCs/>
          <w:i/>
          <w:iCs/>
          <w:sz w:val="24"/>
          <w:szCs w:val="24"/>
        </w:rPr>
      </w:pPr>
      <w:r w:rsidRPr="008816E3">
        <w:rPr>
          <w:rFonts w:ascii="Times New Roman" w:hAnsi="Times New Roman"/>
          <w:b/>
          <w:bCs/>
          <w:i/>
          <w:iCs/>
          <w:sz w:val="24"/>
          <w:szCs w:val="24"/>
        </w:rPr>
        <w:t xml:space="preserve">Topic 1:  Level </w:t>
      </w:r>
      <w:r>
        <w:rPr>
          <w:rFonts w:ascii="Times New Roman" w:hAnsi="Times New Roman"/>
          <w:b/>
          <w:bCs/>
          <w:i/>
          <w:iCs/>
          <w:sz w:val="24"/>
          <w:szCs w:val="24"/>
        </w:rPr>
        <w:t>3</w:t>
      </w:r>
      <w:r w:rsidRPr="008816E3">
        <w:rPr>
          <w:rFonts w:ascii="Times New Roman" w:hAnsi="Times New Roman"/>
          <w:b/>
          <w:bCs/>
          <w:i/>
          <w:iCs/>
          <w:sz w:val="24"/>
          <w:szCs w:val="24"/>
        </w:rPr>
        <w:t xml:space="preserve"> Header</w:t>
      </w:r>
    </w:p>
    <w:p w14:paraId="345041EB" w14:textId="6ABDDA36" w:rsidR="008816E3" w:rsidRDefault="005E173E" w:rsidP="005E173E">
      <w:pPr>
        <w:spacing w:after="0" w:line="480" w:lineRule="auto"/>
        <w:ind w:firstLine="720"/>
        <w:rPr>
          <w:rFonts w:ascii="Times New Roman" w:hAnsi="Times New Roman"/>
          <w:sz w:val="24"/>
          <w:szCs w:val="24"/>
        </w:rPr>
      </w:pPr>
      <w:r>
        <w:rPr>
          <w:rFonts w:ascii="Times New Roman" w:hAnsi="Times New Roman"/>
          <w:sz w:val="24"/>
          <w:szCs w:val="24"/>
        </w:rPr>
        <w:t xml:space="preserve">You can use a Level 3 header to break down the topic even further. For instance, with our bonds example, you could create a further layer of segmentation in the corporate bonds section </w:t>
      </w:r>
      <w:r>
        <w:rPr>
          <w:rFonts w:ascii="Times New Roman" w:hAnsi="Times New Roman"/>
          <w:sz w:val="24"/>
          <w:szCs w:val="24"/>
        </w:rPr>
        <w:lastRenderedPageBreak/>
        <w:t>by discussing investment</w:t>
      </w:r>
      <w:r w:rsidR="00B41AF3">
        <w:rPr>
          <w:rFonts w:ascii="Times New Roman" w:hAnsi="Times New Roman"/>
          <w:sz w:val="24"/>
          <w:szCs w:val="24"/>
        </w:rPr>
        <w:t>-</w:t>
      </w:r>
      <w:r>
        <w:rPr>
          <w:rFonts w:ascii="Times New Roman" w:hAnsi="Times New Roman"/>
          <w:sz w:val="24"/>
          <w:szCs w:val="24"/>
        </w:rPr>
        <w:t>grade bonds versus junk bonds. Each of these topics would receive its own Level 3 header section.</w:t>
      </w:r>
    </w:p>
    <w:p w14:paraId="512F9B2E" w14:textId="67D8F153" w:rsidR="005E173E" w:rsidRDefault="005E173E" w:rsidP="005E173E">
      <w:pPr>
        <w:spacing w:after="0" w:line="480" w:lineRule="auto"/>
        <w:jc w:val="center"/>
        <w:rPr>
          <w:rFonts w:ascii="Times New Roman" w:hAnsi="Times New Roman"/>
          <w:b/>
          <w:bCs/>
          <w:sz w:val="24"/>
          <w:szCs w:val="24"/>
        </w:rPr>
      </w:pPr>
      <w:r>
        <w:rPr>
          <w:rFonts w:ascii="Times New Roman" w:hAnsi="Times New Roman"/>
          <w:b/>
          <w:bCs/>
          <w:sz w:val="24"/>
          <w:szCs w:val="24"/>
        </w:rPr>
        <w:t xml:space="preserve">Topic 2: </w:t>
      </w:r>
      <w:r w:rsidRPr="00B56D29">
        <w:rPr>
          <w:rFonts w:ascii="Times New Roman" w:hAnsi="Times New Roman"/>
          <w:b/>
          <w:bCs/>
          <w:sz w:val="24"/>
          <w:szCs w:val="24"/>
        </w:rPr>
        <w:t>Level 1 Header</w:t>
      </w:r>
    </w:p>
    <w:p w14:paraId="19171C0F" w14:textId="225ECB27" w:rsidR="005E173E" w:rsidRDefault="005E173E" w:rsidP="005E173E">
      <w:pPr>
        <w:spacing w:after="0" w:line="480" w:lineRule="auto"/>
        <w:ind w:firstLine="720"/>
        <w:rPr>
          <w:rFonts w:ascii="Times New Roman" w:hAnsi="Times New Roman"/>
          <w:sz w:val="24"/>
          <w:szCs w:val="24"/>
        </w:rPr>
      </w:pPr>
      <w:r>
        <w:rPr>
          <w:rFonts w:ascii="Times New Roman" w:hAnsi="Times New Roman"/>
          <w:sz w:val="24"/>
          <w:szCs w:val="24"/>
        </w:rPr>
        <w:t>Repeat these sections throughout the paper.</w:t>
      </w:r>
    </w:p>
    <w:p w14:paraId="7C795B54" w14:textId="10692FD3" w:rsidR="005E173E" w:rsidRDefault="005E173E" w:rsidP="005E173E">
      <w:pPr>
        <w:spacing w:after="0" w:line="480" w:lineRule="auto"/>
        <w:rPr>
          <w:rFonts w:ascii="Times New Roman" w:hAnsi="Times New Roman"/>
          <w:b/>
          <w:bCs/>
          <w:sz w:val="24"/>
          <w:szCs w:val="24"/>
        </w:rPr>
      </w:pPr>
      <w:r>
        <w:rPr>
          <w:rFonts w:ascii="Times New Roman" w:hAnsi="Times New Roman"/>
          <w:b/>
          <w:bCs/>
          <w:sz w:val="24"/>
          <w:szCs w:val="24"/>
        </w:rPr>
        <w:t>Topic 2: Level 2 Header</w:t>
      </w:r>
    </w:p>
    <w:p w14:paraId="514F30C2" w14:textId="77777777" w:rsidR="005E173E" w:rsidRDefault="005E173E" w:rsidP="005E173E">
      <w:pPr>
        <w:spacing w:after="0" w:line="480" w:lineRule="auto"/>
        <w:ind w:firstLine="720"/>
        <w:rPr>
          <w:rFonts w:ascii="Times New Roman" w:hAnsi="Times New Roman"/>
          <w:sz w:val="24"/>
          <w:szCs w:val="24"/>
        </w:rPr>
      </w:pPr>
      <w:r>
        <w:rPr>
          <w:rFonts w:ascii="Times New Roman" w:hAnsi="Times New Roman"/>
          <w:sz w:val="24"/>
          <w:szCs w:val="24"/>
        </w:rPr>
        <w:t>Repeat these sections throughout the paper.</w:t>
      </w:r>
    </w:p>
    <w:p w14:paraId="524B6654" w14:textId="2E5C5BD7" w:rsidR="005E173E" w:rsidRDefault="005E173E" w:rsidP="005E173E">
      <w:pPr>
        <w:spacing w:after="0" w:line="480" w:lineRule="auto"/>
        <w:rPr>
          <w:rFonts w:ascii="Times New Roman" w:hAnsi="Times New Roman"/>
          <w:b/>
          <w:bCs/>
          <w:i/>
          <w:iCs/>
          <w:sz w:val="24"/>
          <w:szCs w:val="24"/>
        </w:rPr>
      </w:pPr>
      <w:r w:rsidRPr="008816E3">
        <w:rPr>
          <w:rFonts w:ascii="Times New Roman" w:hAnsi="Times New Roman"/>
          <w:b/>
          <w:bCs/>
          <w:i/>
          <w:iCs/>
          <w:sz w:val="24"/>
          <w:szCs w:val="24"/>
        </w:rPr>
        <w:t xml:space="preserve">Topic </w:t>
      </w:r>
      <w:r>
        <w:rPr>
          <w:rFonts w:ascii="Times New Roman" w:hAnsi="Times New Roman"/>
          <w:b/>
          <w:bCs/>
          <w:i/>
          <w:iCs/>
          <w:sz w:val="24"/>
          <w:szCs w:val="24"/>
        </w:rPr>
        <w:t>2</w:t>
      </w:r>
      <w:r w:rsidRPr="008816E3">
        <w:rPr>
          <w:rFonts w:ascii="Times New Roman" w:hAnsi="Times New Roman"/>
          <w:b/>
          <w:bCs/>
          <w:i/>
          <w:iCs/>
          <w:sz w:val="24"/>
          <w:szCs w:val="24"/>
        </w:rPr>
        <w:t xml:space="preserve">: Level </w:t>
      </w:r>
      <w:r>
        <w:rPr>
          <w:rFonts w:ascii="Times New Roman" w:hAnsi="Times New Roman"/>
          <w:b/>
          <w:bCs/>
          <w:i/>
          <w:iCs/>
          <w:sz w:val="24"/>
          <w:szCs w:val="24"/>
        </w:rPr>
        <w:t>3</w:t>
      </w:r>
      <w:r w:rsidRPr="008816E3">
        <w:rPr>
          <w:rFonts w:ascii="Times New Roman" w:hAnsi="Times New Roman"/>
          <w:b/>
          <w:bCs/>
          <w:i/>
          <w:iCs/>
          <w:sz w:val="24"/>
          <w:szCs w:val="24"/>
        </w:rPr>
        <w:t xml:space="preserve"> Header</w:t>
      </w:r>
    </w:p>
    <w:p w14:paraId="02FE7DEF" w14:textId="77777777" w:rsidR="008324C3" w:rsidRDefault="005E173E" w:rsidP="008324C3">
      <w:pPr>
        <w:spacing w:after="0" w:line="480" w:lineRule="auto"/>
        <w:ind w:firstLine="720"/>
        <w:rPr>
          <w:rFonts w:ascii="Times New Roman" w:hAnsi="Times New Roman"/>
          <w:sz w:val="24"/>
          <w:szCs w:val="24"/>
        </w:rPr>
      </w:pPr>
      <w:r>
        <w:rPr>
          <w:rFonts w:ascii="Times New Roman" w:hAnsi="Times New Roman"/>
          <w:sz w:val="24"/>
          <w:szCs w:val="24"/>
        </w:rPr>
        <w:t>Repeat these sections throughout the paper.</w:t>
      </w:r>
    </w:p>
    <w:p w14:paraId="4812E108" w14:textId="29D0B7BB" w:rsidR="008324C3" w:rsidRDefault="00C944CE" w:rsidP="005B31B1">
      <w:pPr>
        <w:spacing w:after="0" w:line="480" w:lineRule="auto"/>
        <w:jc w:val="center"/>
        <w:rPr>
          <w:rFonts w:ascii="Times New Roman" w:hAnsi="Times New Roman" w:cs="Times New Roman"/>
          <w:b/>
          <w:sz w:val="24"/>
          <w:szCs w:val="24"/>
        </w:rPr>
      </w:pPr>
      <w:r w:rsidRPr="00EB6FDB">
        <w:rPr>
          <w:rFonts w:ascii="Times New Roman" w:hAnsi="Times New Roman" w:cs="Times New Roman"/>
          <w:b/>
          <w:sz w:val="24"/>
          <w:szCs w:val="24"/>
        </w:rPr>
        <w:t>Conclusion</w:t>
      </w:r>
    </w:p>
    <w:p w14:paraId="0E5B7780" w14:textId="28A1E5A6" w:rsidR="00462406" w:rsidRDefault="00086E2D" w:rsidP="008324C3">
      <w:pPr>
        <w:spacing w:after="0" w:line="480" w:lineRule="auto"/>
        <w:ind w:firstLine="720"/>
        <w:rPr>
          <w:rFonts w:ascii="Times New Roman" w:hAnsi="Times New Roman" w:cs="Times New Roman"/>
          <w:sz w:val="24"/>
          <w:szCs w:val="24"/>
        </w:rPr>
      </w:pPr>
      <w:r w:rsidRPr="00086E2D">
        <w:rPr>
          <w:rFonts w:ascii="Times New Roman" w:hAnsi="Times New Roman" w:cs="Times New Roman"/>
          <w:sz w:val="24"/>
          <w:szCs w:val="24"/>
        </w:rPr>
        <w:t>At the end of your paper, write a conclusion. If you</w:t>
      </w:r>
      <w:r w:rsidR="004848C1">
        <w:rPr>
          <w:rFonts w:ascii="Times New Roman" w:hAnsi="Times New Roman" w:cs="Times New Roman"/>
          <w:sz w:val="24"/>
          <w:szCs w:val="24"/>
        </w:rPr>
        <w:t xml:space="preserve"> a</w:t>
      </w:r>
      <w:r w:rsidRPr="00086E2D">
        <w:rPr>
          <w:rFonts w:ascii="Times New Roman" w:hAnsi="Times New Roman" w:cs="Times New Roman"/>
          <w:sz w:val="24"/>
          <w:szCs w:val="24"/>
        </w:rPr>
        <w:t>re using headings, put a "Conclusion" heading there. In this part, sum up the main points of your argument. You can do this by giving more details about your main idea or going over the steps you took to make your argument. Also, remind reader</w:t>
      </w:r>
      <w:r w:rsidR="00B41AF3">
        <w:rPr>
          <w:rFonts w:ascii="Times New Roman" w:hAnsi="Times New Roman" w:cs="Times New Roman"/>
          <w:sz w:val="24"/>
          <w:szCs w:val="24"/>
        </w:rPr>
        <w:t>s</w:t>
      </w:r>
      <w:r w:rsidRPr="00086E2D">
        <w:rPr>
          <w:rFonts w:ascii="Times New Roman" w:hAnsi="Times New Roman" w:cs="Times New Roman"/>
          <w:sz w:val="24"/>
          <w:szCs w:val="24"/>
        </w:rPr>
        <w:t xml:space="preserve"> of the big parts of your paper and the important evidence you talked about. </w:t>
      </w:r>
      <w:r w:rsidR="004848C1">
        <w:rPr>
          <w:rFonts w:ascii="Times New Roman" w:hAnsi="Times New Roman" w:cs="Times New Roman"/>
          <w:sz w:val="24"/>
          <w:szCs w:val="24"/>
        </w:rPr>
        <w:t>However, do not</w:t>
      </w:r>
      <w:r w:rsidRPr="00086E2D">
        <w:rPr>
          <w:rFonts w:ascii="Times New Roman" w:hAnsi="Times New Roman" w:cs="Times New Roman"/>
          <w:sz w:val="24"/>
          <w:szCs w:val="24"/>
        </w:rPr>
        <w:t xml:space="preserve"> add any new information because that might confuse </w:t>
      </w:r>
      <w:r w:rsidR="00B41AF3">
        <w:rPr>
          <w:rFonts w:ascii="Times New Roman" w:hAnsi="Times New Roman" w:cs="Times New Roman"/>
          <w:sz w:val="24"/>
          <w:szCs w:val="24"/>
        </w:rPr>
        <w:t>them</w:t>
      </w:r>
      <w:r w:rsidRPr="00086E2D">
        <w:rPr>
          <w:rFonts w:ascii="Times New Roman" w:hAnsi="Times New Roman" w:cs="Times New Roman"/>
          <w:sz w:val="24"/>
          <w:szCs w:val="24"/>
        </w:rPr>
        <w:t>. To finish your paper, think about what you want reader</w:t>
      </w:r>
      <w:r w:rsidR="00B41AF3">
        <w:rPr>
          <w:rFonts w:ascii="Times New Roman" w:hAnsi="Times New Roman" w:cs="Times New Roman"/>
          <w:sz w:val="24"/>
          <w:szCs w:val="24"/>
        </w:rPr>
        <w:t>s</w:t>
      </w:r>
      <w:r w:rsidRPr="00086E2D">
        <w:rPr>
          <w:rFonts w:ascii="Times New Roman" w:hAnsi="Times New Roman" w:cs="Times New Roman"/>
          <w:sz w:val="24"/>
          <w:szCs w:val="24"/>
        </w:rPr>
        <w:t xml:space="preserve"> to do with what they</w:t>
      </w:r>
      <w:r w:rsidR="004848C1">
        <w:rPr>
          <w:rFonts w:ascii="Times New Roman" w:hAnsi="Times New Roman" w:cs="Times New Roman"/>
          <w:sz w:val="24"/>
          <w:szCs w:val="24"/>
        </w:rPr>
        <w:t xml:space="preserve"> ha</w:t>
      </w:r>
      <w:r w:rsidRPr="00086E2D">
        <w:rPr>
          <w:rFonts w:ascii="Times New Roman" w:hAnsi="Times New Roman" w:cs="Times New Roman"/>
          <w:sz w:val="24"/>
          <w:szCs w:val="24"/>
        </w:rPr>
        <w:t>ve read. You could suggest what they can do next to learn more about the topic. In the conclusion, explain why your work is important and encourage others to build on it. Try to inspire reader</w:t>
      </w:r>
      <w:r w:rsidR="00B41AF3">
        <w:rPr>
          <w:rFonts w:ascii="Times New Roman" w:hAnsi="Times New Roman" w:cs="Times New Roman"/>
          <w:sz w:val="24"/>
          <w:szCs w:val="24"/>
        </w:rPr>
        <w:t>s</w:t>
      </w:r>
      <w:r w:rsidRPr="00086E2D">
        <w:rPr>
          <w:rFonts w:ascii="Times New Roman" w:hAnsi="Times New Roman" w:cs="Times New Roman"/>
          <w:sz w:val="24"/>
          <w:szCs w:val="24"/>
        </w:rPr>
        <w:t xml:space="preserve"> to think about new ideas or come to their own conclusions.</w:t>
      </w:r>
      <w:r w:rsidR="00462406">
        <w:rPr>
          <w:rFonts w:ascii="Times New Roman" w:hAnsi="Times New Roman" w:cs="Times New Roman"/>
          <w:sz w:val="24"/>
          <w:szCs w:val="24"/>
        </w:rPr>
        <w:br w:type="page"/>
      </w:r>
    </w:p>
    <w:p w14:paraId="23092C2F" w14:textId="7C060785" w:rsidR="00C944CE" w:rsidRPr="00462406" w:rsidRDefault="00C944CE" w:rsidP="00462406">
      <w:pPr>
        <w:spacing w:before="100" w:beforeAutospacing="1" w:after="100" w:afterAutospacing="1" w:line="480" w:lineRule="auto"/>
        <w:jc w:val="center"/>
        <w:rPr>
          <w:rFonts w:ascii="Times New Roman" w:hAnsi="Times New Roman" w:cs="Times New Roman"/>
          <w:sz w:val="24"/>
          <w:szCs w:val="24"/>
        </w:rPr>
      </w:pPr>
      <w:r w:rsidRPr="00407A0B">
        <w:rPr>
          <w:rFonts w:ascii="Times New Roman" w:hAnsi="Times New Roman" w:cs="Times New Roman"/>
          <w:b/>
          <w:bCs/>
          <w:sz w:val="24"/>
          <w:szCs w:val="24"/>
        </w:rPr>
        <w:lastRenderedPageBreak/>
        <w:t>References</w:t>
      </w:r>
    </w:p>
    <w:p w14:paraId="7F989C70" w14:textId="58FB42D6" w:rsidR="00EB6FDB" w:rsidRPr="00644397" w:rsidRDefault="00EB6FDB" w:rsidP="00EB6FDB">
      <w:pPr>
        <w:spacing w:line="480" w:lineRule="auto"/>
        <w:rPr>
          <w:rFonts w:ascii="Times New Roman" w:hAnsi="Times New Roman" w:cs="Times New Roman"/>
          <w:sz w:val="24"/>
          <w:szCs w:val="24"/>
        </w:rPr>
      </w:pPr>
      <w:r w:rsidRPr="00644397">
        <w:rPr>
          <w:rFonts w:ascii="Times New Roman" w:hAnsi="Times New Roman" w:cs="Times New Roman"/>
          <w:sz w:val="24"/>
          <w:szCs w:val="24"/>
        </w:rPr>
        <w:t xml:space="preserve">Cite sources </w:t>
      </w:r>
      <w:r>
        <w:rPr>
          <w:rFonts w:ascii="Times New Roman" w:hAnsi="Times New Roman" w:cs="Times New Roman"/>
          <w:sz w:val="24"/>
          <w:szCs w:val="24"/>
        </w:rPr>
        <w:t xml:space="preserve">alphabetically </w:t>
      </w:r>
      <w:r w:rsidRPr="00644397">
        <w:rPr>
          <w:rFonts w:ascii="Times New Roman" w:hAnsi="Times New Roman" w:cs="Times New Roman"/>
          <w:sz w:val="24"/>
          <w:szCs w:val="24"/>
        </w:rPr>
        <w:t>in APA format</w:t>
      </w:r>
      <w:r>
        <w:rPr>
          <w:rFonts w:ascii="Times New Roman" w:hAnsi="Times New Roman" w:cs="Times New Roman"/>
          <w:sz w:val="24"/>
          <w:szCs w:val="24"/>
        </w:rPr>
        <w:t xml:space="preserve">. </w:t>
      </w:r>
      <w:r w:rsidR="004848C1">
        <w:rPr>
          <w:rFonts w:ascii="Times New Roman" w:hAnsi="Times New Roman" w:cs="Times New Roman"/>
          <w:sz w:val="24"/>
          <w:szCs w:val="24"/>
        </w:rPr>
        <w:t xml:space="preserve">The following </w:t>
      </w:r>
      <w:r>
        <w:rPr>
          <w:rFonts w:ascii="Times New Roman" w:hAnsi="Times New Roman" w:cs="Times New Roman"/>
          <w:sz w:val="24"/>
          <w:szCs w:val="24"/>
        </w:rPr>
        <w:t>are some examples of references cited in APA format</w:t>
      </w:r>
      <w:r w:rsidR="004848C1">
        <w:rPr>
          <w:rFonts w:ascii="Times New Roman" w:hAnsi="Times New Roman" w:cs="Times New Roman"/>
          <w:sz w:val="24"/>
          <w:szCs w:val="24"/>
        </w:rPr>
        <w:t>:</w:t>
      </w:r>
    </w:p>
    <w:p w14:paraId="1CB67A10" w14:textId="3A3FFB9C" w:rsidR="00EB6FDB" w:rsidRDefault="00EB6FDB" w:rsidP="00EB6FDB">
      <w:pPr>
        <w:rPr>
          <w:rFonts w:ascii="Times New Roman" w:hAnsi="Times New Roman" w:cs="Times New Roman"/>
          <w:sz w:val="24"/>
          <w:szCs w:val="24"/>
        </w:rPr>
      </w:pPr>
      <w:r>
        <w:rPr>
          <w:rFonts w:ascii="Times New Roman" w:hAnsi="Times New Roman" w:cs="Times New Roman"/>
          <w:sz w:val="24"/>
          <w:szCs w:val="24"/>
        </w:rPr>
        <w:t>Gliddon</w:t>
      </w:r>
      <w:r w:rsidRPr="00644397">
        <w:rPr>
          <w:rFonts w:ascii="Times New Roman" w:hAnsi="Times New Roman" w:cs="Times New Roman"/>
          <w:sz w:val="24"/>
          <w:szCs w:val="24"/>
        </w:rPr>
        <w:t xml:space="preserve">, </w:t>
      </w:r>
      <w:r>
        <w:rPr>
          <w:rFonts w:ascii="Times New Roman" w:hAnsi="Times New Roman" w:cs="Times New Roman"/>
          <w:sz w:val="24"/>
          <w:szCs w:val="24"/>
        </w:rPr>
        <w:t>D</w:t>
      </w:r>
      <w:r w:rsidRPr="00644397">
        <w:rPr>
          <w:rFonts w:ascii="Times New Roman" w:hAnsi="Times New Roman" w:cs="Times New Roman"/>
          <w:sz w:val="24"/>
          <w:szCs w:val="24"/>
        </w:rPr>
        <w:t>.</w:t>
      </w:r>
      <w:r>
        <w:rPr>
          <w:rFonts w:ascii="Times New Roman" w:hAnsi="Times New Roman" w:cs="Times New Roman"/>
          <w:sz w:val="24"/>
          <w:szCs w:val="24"/>
        </w:rPr>
        <w:t xml:space="preserve"> G.</w:t>
      </w:r>
      <w:r w:rsidR="004848C1">
        <w:rPr>
          <w:rFonts w:ascii="Times New Roman" w:hAnsi="Times New Roman" w:cs="Times New Roman"/>
          <w:sz w:val="24"/>
          <w:szCs w:val="24"/>
        </w:rPr>
        <w:t>,</w:t>
      </w:r>
      <w:r>
        <w:rPr>
          <w:rFonts w:ascii="Times New Roman" w:hAnsi="Times New Roman" w:cs="Times New Roman"/>
          <w:sz w:val="24"/>
          <w:szCs w:val="24"/>
        </w:rPr>
        <w:t xml:space="preserve"> &amp; Rothwell, W. J. </w:t>
      </w:r>
      <w:r w:rsidRPr="00644397">
        <w:rPr>
          <w:rFonts w:ascii="Times New Roman" w:hAnsi="Times New Roman" w:cs="Times New Roman"/>
          <w:sz w:val="24"/>
          <w:szCs w:val="24"/>
        </w:rPr>
        <w:t>(</w:t>
      </w:r>
      <w:r>
        <w:rPr>
          <w:rFonts w:ascii="Times New Roman" w:hAnsi="Times New Roman" w:cs="Times New Roman"/>
          <w:sz w:val="24"/>
          <w:szCs w:val="24"/>
        </w:rPr>
        <w:t>2018</w:t>
      </w:r>
      <w:r w:rsidRPr="00644397">
        <w:rPr>
          <w:rFonts w:ascii="Times New Roman" w:hAnsi="Times New Roman" w:cs="Times New Roman"/>
          <w:sz w:val="24"/>
          <w:szCs w:val="24"/>
        </w:rPr>
        <w:t xml:space="preserve">). </w:t>
      </w:r>
      <w:r w:rsidRPr="00C72BE5">
        <w:rPr>
          <w:rFonts w:ascii="Times New Roman" w:hAnsi="Times New Roman" w:cs="Times New Roman"/>
          <w:i/>
          <w:sz w:val="24"/>
          <w:szCs w:val="24"/>
        </w:rPr>
        <w:t xml:space="preserve">Innovation </w:t>
      </w:r>
      <w:r w:rsidR="004848C1">
        <w:rPr>
          <w:rFonts w:ascii="Times New Roman" w:hAnsi="Times New Roman" w:cs="Times New Roman"/>
          <w:i/>
          <w:sz w:val="24"/>
          <w:szCs w:val="24"/>
        </w:rPr>
        <w:t>l</w:t>
      </w:r>
      <w:r w:rsidRPr="00C72BE5">
        <w:rPr>
          <w:rFonts w:ascii="Times New Roman" w:hAnsi="Times New Roman" w:cs="Times New Roman"/>
          <w:i/>
          <w:sz w:val="24"/>
          <w:szCs w:val="24"/>
        </w:rPr>
        <w:t>eadership</w:t>
      </w:r>
      <w:r>
        <w:rPr>
          <w:rFonts w:ascii="Times New Roman" w:hAnsi="Times New Roman" w:cs="Times New Roman"/>
          <w:sz w:val="24"/>
          <w:szCs w:val="24"/>
        </w:rPr>
        <w:t>.</w:t>
      </w:r>
      <w:r w:rsidRPr="00644397">
        <w:rPr>
          <w:rFonts w:ascii="Times New Roman" w:hAnsi="Times New Roman" w:cs="Times New Roman"/>
          <w:sz w:val="24"/>
          <w:szCs w:val="24"/>
        </w:rPr>
        <w:t xml:space="preserve"> R</w:t>
      </w:r>
      <w:r>
        <w:rPr>
          <w:rFonts w:ascii="Times New Roman" w:hAnsi="Times New Roman" w:cs="Times New Roman"/>
          <w:sz w:val="24"/>
          <w:szCs w:val="24"/>
        </w:rPr>
        <w:t>outledge.</w:t>
      </w:r>
    </w:p>
    <w:p w14:paraId="1F757794" w14:textId="43A470C7" w:rsidR="00EB6FDB" w:rsidRPr="009430D9" w:rsidRDefault="00EB6FDB" w:rsidP="00EB6FDB">
      <w:pPr>
        <w:rPr>
          <w:rFonts w:ascii="Times New Roman" w:eastAsia="Times New Roman" w:hAnsi="Times New Roman" w:cs="Times New Roman"/>
          <w:sz w:val="24"/>
          <w:szCs w:val="24"/>
          <w:lang w:eastAsia="zh-CN" w:bidi="th-TH"/>
        </w:rPr>
      </w:pPr>
      <w:r>
        <w:rPr>
          <w:rFonts w:ascii="Times New Roman" w:hAnsi="Times New Roman" w:cs="Times New Roman"/>
          <w:sz w:val="24"/>
          <w:szCs w:val="24"/>
        </w:rPr>
        <w:tab/>
      </w:r>
      <w:hyperlink r:id="rId7" w:history="1">
        <w:r w:rsidRPr="00581A52">
          <w:rPr>
            <w:rStyle w:val="Hyperlink"/>
            <w:rFonts w:ascii="Times New Roman" w:eastAsia="Times New Roman" w:hAnsi="Times New Roman" w:cs="Times New Roman"/>
            <w:sz w:val="24"/>
            <w:szCs w:val="24"/>
            <w:lang w:eastAsia="zh-CN" w:bidi="th-TH"/>
          </w:rPr>
          <w:t>https://login.proxy.cecybrary.com/sso/skillport?context=137758</w:t>
        </w:r>
      </w:hyperlink>
    </w:p>
    <w:p w14:paraId="78793258" w14:textId="22D73135" w:rsidR="00EB6FDB" w:rsidRPr="00644397" w:rsidRDefault="00EB6FDB" w:rsidP="00C72BE5">
      <w:pPr>
        <w:spacing w:line="480" w:lineRule="auto"/>
        <w:ind w:left="720" w:hanging="720"/>
        <w:rPr>
          <w:rFonts w:ascii="Times New Roman" w:hAnsi="Times New Roman" w:cs="Times New Roman"/>
          <w:sz w:val="24"/>
          <w:szCs w:val="24"/>
        </w:rPr>
      </w:pPr>
      <w:r w:rsidRPr="00644397">
        <w:rPr>
          <w:rFonts w:ascii="Times New Roman" w:hAnsi="Times New Roman" w:cs="Times New Roman"/>
          <w:sz w:val="24"/>
          <w:szCs w:val="24"/>
        </w:rPr>
        <w:t>Khan, M. A., Ismail, F. B., Altaf,</w:t>
      </w:r>
      <w:r w:rsidR="00C72BE5">
        <w:rPr>
          <w:rFonts w:ascii="Times New Roman" w:hAnsi="Times New Roman" w:cs="Times New Roman"/>
          <w:sz w:val="24"/>
          <w:szCs w:val="24"/>
        </w:rPr>
        <w:t xml:space="preserve"> H., &amp; Basheer, A. (2020). </w:t>
      </w:r>
      <w:r w:rsidR="00C72BE5" w:rsidRPr="00C72BE5">
        <w:rPr>
          <w:rFonts w:ascii="Times New Roman" w:hAnsi="Times New Roman" w:cs="Times New Roman"/>
          <w:sz w:val="24"/>
          <w:szCs w:val="24"/>
        </w:rPr>
        <w:t>The i</w:t>
      </w:r>
      <w:r w:rsidRPr="00C72BE5">
        <w:rPr>
          <w:rFonts w:ascii="Times New Roman" w:hAnsi="Times New Roman" w:cs="Times New Roman"/>
          <w:sz w:val="24"/>
          <w:szCs w:val="24"/>
        </w:rPr>
        <w:t xml:space="preserve">nterplay of </w:t>
      </w:r>
      <w:r w:rsidR="00C72BE5" w:rsidRPr="00C72BE5">
        <w:rPr>
          <w:rFonts w:ascii="Times New Roman" w:hAnsi="Times New Roman" w:cs="Times New Roman"/>
          <w:sz w:val="24"/>
          <w:szCs w:val="24"/>
        </w:rPr>
        <w:t>l</w:t>
      </w:r>
      <w:r w:rsidRPr="00C72BE5">
        <w:rPr>
          <w:rFonts w:ascii="Times New Roman" w:hAnsi="Times New Roman" w:cs="Times New Roman"/>
          <w:sz w:val="24"/>
          <w:szCs w:val="24"/>
        </w:rPr>
        <w:t xml:space="preserve">eadership </w:t>
      </w:r>
      <w:r w:rsidR="00C72BE5" w:rsidRPr="00C72BE5">
        <w:rPr>
          <w:rFonts w:ascii="Times New Roman" w:hAnsi="Times New Roman" w:cs="Times New Roman"/>
          <w:sz w:val="24"/>
          <w:szCs w:val="24"/>
        </w:rPr>
        <w:t>s</w:t>
      </w:r>
      <w:r w:rsidRPr="00C72BE5">
        <w:rPr>
          <w:rFonts w:ascii="Times New Roman" w:hAnsi="Times New Roman" w:cs="Times New Roman"/>
          <w:sz w:val="24"/>
          <w:szCs w:val="24"/>
        </w:rPr>
        <w:t>tyles,</w:t>
      </w:r>
      <w:r w:rsidR="00B41AF3">
        <w:rPr>
          <w:rFonts w:ascii="Times New Roman" w:hAnsi="Times New Roman" w:cs="Times New Roman"/>
          <w:sz w:val="24"/>
          <w:szCs w:val="24"/>
        </w:rPr>
        <w:t xml:space="preserve"> </w:t>
      </w:r>
      <w:r w:rsidR="00C72BE5" w:rsidRPr="00C72BE5">
        <w:rPr>
          <w:rFonts w:ascii="Times New Roman" w:hAnsi="Times New Roman" w:cs="Times New Roman"/>
          <w:sz w:val="24"/>
          <w:szCs w:val="24"/>
        </w:rPr>
        <w:t>i</w:t>
      </w:r>
      <w:r w:rsidRPr="00C72BE5">
        <w:rPr>
          <w:rFonts w:ascii="Times New Roman" w:hAnsi="Times New Roman" w:cs="Times New Roman"/>
          <w:sz w:val="24"/>
          <w:szCs w:val="24"/>
        </w:rPr>
        <w:t xml:space="preserve">nnovative </w:t>
      </w:r>
      <w:r w:rsidR="00C72BE5" w:rsidRPr="00C72BE5">
        <w:rPr>
          <w:rFonts w:ascii="Times New Roman" w:hAnsi="Times New Roman" w:cs="Times New Roman"/>
          <w:sz w:val="24"/>
          <w:szCs w:val="24"/>
        </w:rPr>
        <w:t>w</w:t>
      </w:r>
      <w:r w:rsidRPr="00C72BE5">
        <w:rPr>
          <w:rFonts w:ascii="Times New Roman" w:hAnsi="Times New Roman" w:cs="Times New Roman"/>
          <w:sz w:val="24"/>
          <w:szCs w:val="24"/>
        </w:rPr>
        <w:t xml:space="preserve">ork </w:t>
      </w:r>
      <w:r w:rsidR="00C72BE5" w:rsidRPr="00C72BE5">
        <w:rPr>
          <w:rFonts w:ascii="Times New Roman" w:hAnsi="Times New Roman" w:cs="Times New Roman"/>
          <w:sz w:val="24"/>
          <w:szCs w:val="24"/>
        </w:rPr>
        <w:t>b</w:t>
      </w:r>
      <w:r w:rsidRPr="00C72BE5">
        <w:rPr>
          <w:rFonts w:ascii="Times New Roman" w:hAnsi="Times New Roman" w:cs="Times New Roman"/>
          <w:sz w:val="24"/>
          <w:szCs w:val="24"/>
        </w:rPr>
        <w:t xml:space="preserve">ehavior, </w:t>
      </w:r>
      <w:r w:rsidR="00C72BE5" w:rsidRPr="00C72BE5">
        <w:rPr>
          <w:rFonts w:ascii="Times New Roman" w:hAnsi="Times New Roman" w:cs="Times New Roman"/>
          <w:sz w:val="24"/>
          <w:szCs w:val="24"/>
        </w:rPr>
        <w:t>o</w:t>
      </w:r>
      <w:r w:rsidRPr="00C72BE5">
        <w:rPr>
          <w:rFonts w:ascii="Times New Roman" w:hAnsi="Times New Roman" w:cs="Times New Roman"/>
          <w:sz w:val="24"/>
          <w:szCs w:val="24"/>
        </w:rPr>
        <w:t xml:space="preserve">rganizational </w:t>
      </w:r>
      <w:r w:rsidR="00C72BE5" w:rsidRPr="00C72BE5">
        <w:rPr>
          <w:rFonts w:ascii="Times New Roman" w:hAnsi="Times New Roman" w:cs="Times New Roman"/>
          <w:sz w:val="24"/>
          <w:szCs w:val="24"/>
        </w:rPr>
        <w:t>c</w:t>
      </w:r>
      <w:r w:rsidRPr="00C72BE5">
        <w:rPr>
          <w:rFonts w:ascii="Times New Roman" w:hAnsi="Times New Roman" w:cs="Times New Roman"/>
          <w:sz w:val="24"/>
          <w:szCs w:val="24"/>
        </w:rPr>
        <w:t xml:space="preserve">ulture, and </w:t>
      </w:r>
      <w:r w:rsidR="00C72BE5" w:rsidRPr="00C72BE5">
        <w:rPr>
          <w:rFonts w:ascii="Times New Roman" w:hAnsi="Times New Roman" w:cs="Times New Roman"/>
          <w:sz w:val="24"/>
          <w:szCs w:val="24"/>
        </w:rPr>
        <w:t>o</w:t>
      </w:r>
      <w:r w:rsidRPr="00C72BE5">
        <w:rPr>
          <w:rFonts w:ascii="Times New Roman" w:hAnsi="Times New Roman" w:cs="Times New Roman"/>
          <w:sz w:val="24"/>
          <w:szCs w:val="24"/>
        </w:rPr>
        <w:t xml:space="preserve">rganizational </w:t>
      </w:r>
      <w:r w:rsidR="00C72BE5" w:rsidRPr="00C72BE5">
        <w:rPr>
          <w:rFonts w:ascii="Times New Roman" w:hAnsi="Times New Roman" w:cs="Times New Roman"/>
          <w:sz w:val="24"/>
          <w:szCs w:val="24"/>
        </w:rPr>
        <w:t>c</w:t>
      </w:r>
      <w:r w:rsidRPr="00C72BE5">
        <w:rPr>
          <w:rFonts w:ascii="Times New Roman" w:hAnsi="Times New Roman" w:cs="Times New Roman"/>
          <w:sz w:val="24"/>
          <w:szCs w:val="24"/>
        </w:rPr>
        <w:t>itizenship</w:t>
      </w:r>
      <w:r w:rsidR="00B41AF3">
        <w:rPr>
          <w:rFonts w:ascii="Times New Roman" w:hAnsi="Times New Roman" w:cs="Times New Roman"/>
          <w:sz w:val="24"/>
          <w:szCs w:val="24"/>
        </w:rPr>
        <w:t xml:space="preserve"> </w:t>
      </w:r>
      <w:r w:rsidR="00C72BE5" w:rsidRPr="00C72BE5">
        <w:rPr>
          <w:rFonts w:ascii="Times New Roman" w:hAnsi="Times New Roman" w:cs="Times New Roman"/>
          <w:sz w:val="24"/>
          <w:szCs w:val="24"/>
        </w:rPr>
        <w:t>b</w:t>
      </w:r>
      <w:r w:rsidRPr="00C72BE5">
        <w:rPr>
          <w:rFonts w:ascii="Times New Roman" w:hAnsi="Times New Roman" w:cs="Times New Roman"/>
          <w:sz w:val="24"/>
          <w:szCs w:val="24"/>
        </w:rPr>
        <w:t xml:space="preserve">ehavior. </w:t>
      </w:r>
      <w:r w:rsidRPr="00C72BE5">
        <w:rPr>
          <w:rFonts w:ascii="Times New Roman" w:hAnsi="Times New Roman" w:cs="Times New Roman"/>
          <w:i/>
          <w:sz w:val="24"/>
          <w:szCs w:val="24"/>
        </w:rPr>
        <w:t>Sage Open,</w:t>
      </w:r>
      <w:r w:rsidR="004848C1">
        <w:rPr>
          <w:rFonts w:ascii="Times New Roman" w:hAnsi="Times New Roman" w:cs="Times New Roman"/>
          <w:i/>
          <w:sz w:val="24"/>
          <w:szCs w:val="24"/>
        </w:rPr>
        <w:t xml:space="preserve"> </w:t>
      </w:r>
      <w:r w:rsidRPr="00C72BE5">
        <w:rPr>
          <w:rFonts w:ascii="Times New Roman" w:hAnsi="Times New Roman" w:cs="Times New Roman"/>
          <w:i/>
          <w:sz w:val="24"/>
          <w:szCs w:val="24"/>
        </w:rPr>
        <w:t>10</w:t>
      </w:r>
      <w:r w:rsidRPr="00644397">
        <w:rPr>
          <w:rFonts w:ascii="Times New Roman" w:hAnsi="Times New Roman" w:cs="Times New Roman"/>
          <w:sz w:val="24"/>
          <w:szCs w:val="24"/>
        </w:rPr>
        <w:t>(1)</w:t>
      </w:r>
      <w:r w:rsidR="00C72BE5">
        <w:rPr>
          <w:rFonts w:ascii="Times New Roman" w:hAnsi="Times New Roman" w:cs="Times New Roman"/>
          <w:sz w:val="24"/>
          <w:szCs w:val="24"/>
        </w:rPr>
        <w:t>.</w:t>
      </w:r>
      <w:r w:rsidR="00B41AF3">
        <w:rPr>
          <w:rFonts w:ascii="Times New Roman" w:hAnsi="Times New Roman" w:cs="Times New Roman"/>
          <w:sz w:val="24"/>
          <w:szCs w:val="24"/>
        </w:rPr>
        <w:t xml:space="preserve"> </w:t>
      </w:r>
      <w:hyperlink r:id="rId8" w:history="1">
        <w:r w:rsidR="004848C1" w:rsidRPr="00724228">
          <w:rPr>
            <w:rStyle w:val="Hyperlink"/>
            <w:rFonts w:ascii="Times New Roman" w:hAnsi="Times New Roman" w:cs="Times New Roman"/>
            <w:sz w:val="24"/>
            <w:szCs w:val="24"/>
          </w:rPr>
          <w:t>http://dx.doi.org.proxy.cecybrary.com/10.1177/2158244019898264</w:t>
        </w:r>
      </w:hyperlink>
    </w:p>
    <w:p w14:paraId="5C8D420B" w14:textId="506CC7B1" w:rsidR="00EB6FDB" w:rsidRDefault="00EB6FDB" w:rsidP="000C7A83">
      <w:pPr>
        <w:spacing w:line="480" w:lineRule="auto"/>
        <w:ind w:left="720" w:hanging="720"/>
        <w:rPr>
          <w:rFonts w:ascii="Times New Roman" w:hAnsi="Times New Roman" w:cs="Times New Roman"/>
          <w:sz w:val="24"/>
          <w:szCs w:val="24"/>
        </w:rPr>
      </w:pPr>
      <w:r w:rsidRPr="00644397">
        <w:rPr>
          <w:rFonts w:ascii="Times New Roman" w:hAnsi="Times New Roman" w:cs="Times New Roman"/>
          <w:sz w:val="24"/>
          <w:szCs w:val="24"/>
        </w:rPr>
        <w:t xml:space="preserve">Kmec, J. (2012, March 13). </w:t>
      </w:r>
      <w:r w:rsidRPr="00C72BE5">
        <w:rPr>
          <w:rFonts w:ascii="Times New Roman" w:hAnsi="Times New Roman" w:cs="Times New Roman"/>
          <w:sz w:val="24"/>
          <w:szCs w:val="24"/>
        </w:rPr>
        <w:t xml:space="preserve">Where’s the </w:t>
      </w:r>
      <w:r w:rsidR="00C72BE5" w:rsidRPr="00C72BE5">
        <w:rPr>
          <w:rFonts w:ascii="Times New Roman" w:hAnsi="Times New Roman" w:cs="Times New Roman"/>
          <w:sz w:val="24"/>
          <w:szCs w:val="24"/>
        </w:rPr>
        <w:t>b</w:t>
      </w:r>
      <w:r w:rsidRPr="00C72BE5">
        <w:rPr>
          <w:rFonts w:ascii="Times New Roman" w:hAnsi="Times New Roman" w:cs="Times New Roman"/>
          <w:sz w:val="24"/>
          <w:szCs w:val="24"/>
        </w:rPr>
        <w:t xml:space="preserve">oss? And </w:t>
      </w:r>
      <w:r w:rsidR="00C72BE5" w:rsidRPr="00C72BE5">
        <w:rPr>
          <w:rFonts w:ascii="Times New Roman" w:hAnsi="Times New Roman" w:cs="Times New Roman"/>
          <w:sz w:val="24"/>
          <w:szCs w:val="24"/>
        </w:rPr>
        <w:t>w</w:t>
      </w:r>
      <w:r w:rsidRPr="00C72BE5">
        <w:rPr>
          <w:rFonts w:ascii="Times New Roman" w:hAnsi="Times New Roman" w:cs="Times New Roman"/>
          <w:sz w:val="24"/>
          <w:szCs w:val="24"/>
        </w:rPr>
        <w:t xml:space="preserve">hat </w:t>
      </w:r>
      <w:r w:rsidR="00C72BE5" w:rsidRPr="00C72BE5">
        <w:rPr>
          <w:rFonts w:ascii="Times New Roman" w:hAnsi="Times New Roman" w:cs="Times New Roman"/>
          <w:sz w:val="24"/>
          <w:szCs w:val="24"/>
        </w:rPr>
        <w:t>c</w:t>
      </w:r>
      <w:r w:rsidRPr="00C72BE5">
        <w:rPr>
          <w:rFonts w:ascii="Times New Roman" w:hAnsi="Times New Roman" w:cs="Times New Roman"/>
          <w:sz w:val="24"/>
          <w:szCs w:val="24"/>
        </w:rPr>
        <w:t>ounts as “</w:t>
      </w:r>
      <w:r w:rsidR="00C72BE5" w:rsidRPr="00C72BE5">
        <w:rPr>
          <w:rFonts w:ascii="Times New Roman" w:hAnsi="Times New Roman" w:cs="Times New Roman"/>
          <w:sz w:val="24"/>
          <w:szCs w:val="24"/>
        </w:rPr>
        <w:t>w</w:t>
      </w:r>
      <w:r w:rsidRPr="00C72BE5">
        <w:rPr>
          <w:rFonts w:ascii="Times New Roman" w:hAnsi="Times New Roman" w:cs="Times New Roman"/>
          <w:sz w:val="24"/>
          <w:szCs w:val="24"/>
        </w:rPr>
        <w:t>ork”?</w:t>
      </w:r>
      <w:r w:rsidRPr="00644397">
        <w:rPr>
          <w:rFonts w:ascii="Times New Roman" w:hAnsi="Times New Roman" w:cs="Times New Roman"/>
          <w:sz w:val="24"/>
          <w:szCs w:val="24"/>
        </w:rPr>
        <w:t xml:space="preserve"> </w:t>
      </w:r>
      <w:r w:rsidRPr="00C72BE5">
        <w:rPr>
          <w:rFonts w:ascii="Times New Roman" w:hAnsi="Times New Roman" w:cs="Times New Roman"/>
          <w:i/>
          <w:sz w:val="24"/>
          <w:szCs w:val="24"/>
        </w:rPr>
        <w:t>The Society Pages</w:t>
      </w:r>
      <w:r w:rsidRPr="00644397">
        <w:rPr>
          <w:rFonts w:ascii="Times New Roman" w:hAnsi="Times New Roman" w:cs="Times New Roman"/>
          <w:sz w:val="24"/>
          <w:szCs w:val="24"/>
        </w:rPr>
        <w:t>.</w:t>
      </w:r>
      <w:r w:rsidR="004848C1">
        <w:rPr>
          <w:rFonts w:ascii="Times New Roman" w:hAnsi="Times New Roman" w:cs="Times New Roman"/>
          <w:sz w:val="24"/>
          <w:szCs w:val="24"/>
        </w:rPr>
        <w:t xml:space="preserve"> </w:t>
      </w:r>
      <w:hyperlink r:id="rId9" w:history="1">
        <w:r w:rsidR="00C72BE5" w:rsidRPr="007A3227">
          <w:rPr>
            <w:rStyle w:val="Hyperlink"/>
            <w:rFonts w:ascii="Times New Roman" w:hAnsi="Times New Roman" w:cs="Times New Roman"/>
            <w:sz w:val="24"/>
            <w:szCs w:val="24"/>
          </w:rPr>
          <w:t>https://thesocietypages.org/socimages/2012/03/13/wheres-the-boss-and-what-counts-as-work/</w:t>
        </w:r>
      </w:hyperlink>
    </w:p>
    <w:p w14:paraId="23E29CAF" w14:textId="77777777" w:rsidR="00C72BE5" w:rsidRDefault="00C72BE5" w:rsidP="00EB6FDB">
      <w:pPr>
        <w:spacing w:line="480" w:lineRule="auto"/>
        <w:rPr>
          <w:rFonts w:ascii="Times New Roman" w:hAnsi="Times New Roman" w:cs="Times New Roman"/>
          <w:sz w:val="24"/>
          <w:szCs w:val="24"/>
        </w:rPr>
      </w:pPr>
    </w:p>
    <w:p w14:paraId="11F91153" w14:textId="77777777" w:rsidR="00644397" w:rsidRPr="00644397" w:rsidRDefault="00644397" w:rsidP="00644397">
      <w:pPr>
        <w:rPr>
          <w:rFonts w:ascii="Times New Roman" w:eastAsia="Times New Roman" w:hAnsi="Times New Roman" w:cs="Times New Roman"/>
          <w:sz w:val="24"/>
          <w:szCs w:val="24"/>
          <w:lang w:eastAsia="zh-CN" w:bidi="th-TH"/>
        </w:rPr>
      </w:pPr>
    </w:p>
    <w:p w14:paraId="36C177AE" w14:textId="3E7C0D1A" w:rsidR="00644397" w:rsidRPr="00644397" w:rsidRDefault="00644397" w:rsidP="00C944CE">
      <w:pPr>
        <w:spacing w:line="480" w:lineRule="auto"/>
        <w:rPr>
          <w:rFonts w:ascii="Times New Roman" w:hAnsi="Times New Roman" w:cs="Times New Roman"/>
          <w:sz w:val="24"/>
          <w:szCs w:val="24"/>
        </w:rPr>
      </w:pPr>
    </w:p>
    <w:p w14:paraId="1A35F51D" w14:textId="77777777" w:rsidR="00C944CE" w:rsidRPr="00644397" w:rsidRDefault="00C944CE" w:rsidP="00C944CE">
      <w:pPr>
        <w:spacing w:line="480" w:lineRule="auto"/>
        <w:rPr>
          <w:rFonts w:ascii="Times New Roman" w:hAnsi="Times New Roman"/>
          <w:sz w:val="24"/>
        </w:rPr>
      </w:pPr>
    </w:p>
    <w:p w14:paraId="53ADF782" w14:textId="77777777" w:rsidR="005D38C5" w:rsidRPr="00644397" w:rsidRDefault="005D38C5" w:rsidP="005D38C5">
      <w:pPr>
        <w:spacing w:line="480" w:lineRule="auto"/>
        <w:rPr>
          <w:rFonts w:ascii="Times New Roman" w:hAnsi="Times New Roman"/>
          <w:sz w:val="24"/>
        </w:rPr>
      </w:pPr>
    </w:p>
    <w:sectPr w:rsidR="005D38C5" w:rsidRPr="00644397">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B97E4" w14:textId="77777777" w:rsidR="00A43354" w:rsidRDefault="00A43354" w:rsidP="00EB6FDB">
      <w:pPr>
        <w:spacing w:after="0" w:line="240" w:lineRule="auto"/>
      </w:pPr>
      <w:r>
        <w:separator/>
      </w:r>
    </w:p>
  </w:endnote>
  <w:endnote w:type="continuationSeparator" w:id="0">
    <w:p w14:paraId="5B430F3B" w14:textId="77777777" w:rsidR="00A43354" w:rsidRDefault="00A43354" w:rsidP="00EB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5DCA6" w14:textId="77777777" w:rsidR="00A43354" w:rsidRDefault="00A43354" w:rsidP="00EB6FDB">
      <w:pPr>
        <w:spacing w:after="0" w:line="240" w:lineRule="auto"/>
      </w:pPr>
      <w:r>
        <w:separator/>
      </w:r>
    </w:p>
  </w:footnote>
  <w:footnote w:type="continuationSeparator" w:id="0">
    <w:p w14:paraId="7CC95D67" w14:textId="77777777" w:rsidR="00A43354" w:rsidRDefault="00A43354" w:rsidP="00EB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74167488"/>
      <w:docPartObj>
        <w:docPartGallery w:val="Page Numbers (Top of Page)"/>
        <w:docPartUnique/>
      </w:docPartObj>
    </w:sdtPr>
    <w:sdtEndPr>
      <w:rPr>
        <w:rStyle w:val="PageNumber"/>
      </w:rPr>
    </w:sdtEndPr>
    <w:sdtContent>
      <w:p w14:paraId="364253BC" w14:textId="0F9BD95B" w:rsidR="00EB6FDB" w:rsidRDefault="00EB6FDB" w:rsidP="00184FD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561E8" w14:textId="77777777" w:rsidR="00EB6FDB" w:rsidRDefault="00EB6FDB" w:rsidP="00EB6F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24"/>
      </w:rPr>
      <w:id w:val="1813754572"/>
      <w:docPartObj>
        <w:docPartGallery w:val="Page Numbers (Top of Page)"/>
        <w:docPartUnique/>
      </w:docPartObj>
    </w:sdtPr>
    <w:sdtEndPr>
      <w:rPr>
        <w:rStyle w:val="PageNumber"/>
      </w:rPr>
    </w:sdtEndPr>
    <w:sdtContent>
      <w:p w14:paraId="7C6D8F06" w14:textId="5947BEE1" w:rsidR="00EB6FDB" w:rsidRPr="00EB6FDB" w:rsidRDefault="00EB6FDB" w:rsidP="00184FD9">
        <w:pPr>
          <w:pStyle w:val="Header"/>
          <w:framePr w:wrap="none" w:vAnchor="text" w:hAnchor="margin" w:xAlign="right" w:y="1"/>
          <w:rPr>
            <w:rStyle w:val="PageNumber"/>
            <w:rFonts w:ascii="Times New Roman" w:hAnsi="Times New Roman" w:cs="Times New Roman"/>
            <w:sz w:val="24"/>
            <w:szCs w:val="24"/>
          </w:rPr>
        </w:pPr>
        <w:r w:rsidRPr="00EB6FDB">
          <w:rPr>
            <w:rStyle w:val="PageNumber"/>
            <w:rFonts w:ascii="Times New Roman" w:hAnsi="Times New Roman" w:cs="Times New Roman"/>
            <w:sz w:val="24"/>
            <w:szCs w:val="24"/>
          </w:rPr>
          <w:fldChar w:fldCharType="begin"/>
        </w:r>
        <w:r w:rsidRPr="00EB6FDB">
          <w:rPr>
            <w:rStyle w:val="PageNumber"/>
            <w:rFonts w:ascii="Times New Roman" w:hAnsi="Times New Roman" w:cs="Times New Roman"/>
            <w:sz w:val="24"/>
            <w:szCs w:val="24"/>
          </w:rPr>
          <w:instrText xml:space="preserve"> PAGE </w:instrText>
        </w:r>
        <w:r w:rsidRPr="00EB6FDB">
          <w:rPr>
            <w:rStyle w:val="PageNumber"/>
            <w:rFonts w:ascii="Times New Roman" w:hAnsi="Times New Roman" w:cs="Times New Roman"/>
            <w:sz w:val="24"/>
            <w:szCs w:val="24"/>
          </w:rPr>
          <w:fldChar w:fldCharType="separate"/>
        </w:r>
        <w:r w:rsidR="00B54D01">
          <w:rPr>
            <w:rStyle w:val="PageNumber"/>
            <w:rFonts w:ascii="Times New Roman" w:hAnsi="Times New Roman" w:cs="Times New Roman"/>
            <w:noProof/>
            <w:sz w:val="24"/>
            <w:szCs w:val="24"/>
          </w:rPr>
          <w:t>2</w:t>
        </w:r>
        <w:r w:rsidRPr="00EB6FDB">
          <w:rPr>
            <w:rStyle w:val="PageNumber"/>
            <w:rFonts w:ascii="Times New Roman" w:hAnsi="Times New Roman" w:cs="Times New Roman"/>
            <w:sz w:val="24"/>
            <w:szCs w:val="24"/>
          </w:rPr>
          <w:fldChar w:fldCharType="end"/>
        </w:r>
      </w:p>
    </w:sdtContent>
  </w:sdt>
  <w:p w14:paraId="51D93F01" w14:textId="77777777" w:rsidR="00EB6FDB" w:rsidRDefault="00EB6FDB" w:rsidP="00EB6FD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248F8"/>
    <w:multiLevelType w:val="hybridMultilevel"/>
    <w:tmpl w:val="24C2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85B"/>
    <w:multiLevelType w:val="hybridMultilevel"/>
    <w:tmpl w:val="74C05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82B7B"/>
    <w:multiLevelType w:val="hybridMultilevel"/>
    <w:tmpl w:val="B70E13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5A5B2C"/>
    <w:multiLevelType w:val="hybridMultilevel"/>
    <w:tmpl w:val="83B2D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DE20DE"/>
    <w:multiLevelType w:val="hybridMultilevel"/>
    <w:tmpl w:val="BF64104A"/>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EEF3994"/>
    <w:multiLevelType w:val="hybridMultilevel"/>
    <w:tmpl w:val="66C063DE"/>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42F37D1"/>
    <w:multiLevelType w:val="hybridMultilevel"/>
    <w:tmpl w:val="F574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077276">
    <w:abstractNumId w:val="6"/>
  </w:num>
  <w:num w:numId="2" w16cid:durableId="1024407920">
    <w:abstractNumId w:val="0"/>
  </w:num>
  <w:num w:numId="3" w16cid:durableId="384304953">
    <w:abstractNumId w:val="3"/>
  </w:num>
  <w:num w:numId="4" w16cid:durableId="2012676722">
    <w:abstractNumId w:val="1"/>
  </w:num>
  <w:num w:numId="5" w16cid:durableId="1802527780">
    <w:abstractNumId w:val="5"/>
  </w:num>
  <w:num w:numId="6" w16cid:durableId="1690064266">
    <w:abstractNumId w:val="4"/>
  </w:num>
  <w:num w:numId="7" w16cid:durableId="1062219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3sDA1MzI2NzE3NDJQ0lEKTi0uzszPAykwqgUAr0xCtSwAAAA="/>
  </w:docVars>
  <w:rsids>
    <w:rsidRoot w:val="005D38C5"/>
    <w:rsid w:val="0001508E"/>
    <w:rsid w:val="00086E2D"/>
    <w:rsid w:val="00087C0B"/>
    <w:rsid w:val="000C7A83"/>
    <w:rsid w:val="000E563D"/>
    <w:rsid w:val="000F7949"/>
    <w:rsid w:val="00157295"/>
    <w:rsid w:val="001B67DC"/>
    <w:rsid w:val="001E4EB0"/>
    <w:rsid w:val="001E5737"/>
    <w:rsid w:val="00461602"/>
    <w:rsid w:val="00462406"/>
    <w:rsid w:val="004848C1"/>
    <w:rsid w:val="004E7786"/>
    <w:rsid w:val="004F0BEA"/>
    <w:rsid w:val="0054199F"/>
    <w:rsid w:val="005B31B1"/>
    <w:rsid w:val="005C6F64"/>
    <w:rsid w:val="005D38C5"/>
    <w:rsid w:val="005E173E"/>
    <w:rsid w:val="00633025"/>
    <w:rsid w:val="00644397"/>
    <w:rsid w:val="00681415"/>
    <w:rsid w:val="006C6C3B"/>
    <w:rsid w:val="0071115C"/>
    <w:rsid w:val="008324C3"/>
    <w:rsid w:val="00861EDD"/>
    <w:rsid w:val="00863992"/>
    <w:rsid w:val="008816E3"/>
    <w:rsid w:val="008A3237"/>
    <w:rsid w:val="008E3D03"/>
    <w:rsid w:val="009227FE"/>
    <w:rsid w:val="009A1661"/>
    <w:rsid w:val="009B4E44"/>
    <w:rsid w:val="00A03CD2"/>
    <w:rsid w:val="00A43354"/>
    <w:rsid w:val="00AD71D7"/>
    <w:rsid w:val="00B41AF3"/>
    <w:rsid w:val="00B4777D"/>
    <w:rsid w:val="00B54D01"/>
    <w:rsid w:val="00B6581C"/>
    <w:rsid w:val="00BC17DF"/>
    <w:rsid w:val="00BE1815"/>
    <w:rsid w:val="00C72BE5"/>
    <w:rsid w:val="00C944CE"/>
    <w:rsid w:val="00D05CBB"/>
    <w:rsid w:val="00D1407A"/>
    <w:rsid w:val="00D23F89"/>
    <w:rsid w:val="00DA3EFE"/>
    <w:rsid w:val="00DD422A"/>
    <w:rsid w:val="00E35EF3"/>
    <w:rsid w:val="00EB6FDB"/>
    <w:rsid w:val="00EC5985"/>
    <w:rsid w:val="00ED55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B4CB0"/>
  <w15:chartTrackingRefBased/>
  <w15:docId w15:val="{872A8A60-757F-4DBE-AE27-31AA0D2A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38C5"/>
    <w:pPr>
      <w:spacing w:after="0" w:line="240" w:lineRule="auto"/>
      <w:ind w:left="720"/>
      <w:contextualSpacing/>
    </w:pPr>
    <w:rPr>
      <w:rFonts w:ascii="Arial" w:eastAsia="Times New Roman" w:hAnsi="Arial" w:cs="Times New Roman"/>
      <w:sz w:val="18"/>
      <w:szCs w:val="24"/>
    </w:rPr>
  </w:style>
  <w:style w:type="character" w:styleId="Hyperlink">
    <w:name w:val="Hyperlink"/>
    <w:basedOn w:val="DefaultParagraphFont"/>
    <w:uiPriority w:val="99"/>
    <w:unhideWhenUsed/>
    <w:rsid w:val="00644397"/>
    <w:rPr>
      <w:color w:val="0563C1" w:themeColor="hyperlink"/>
      <w:u w:val="single"/>
    </w:rPr>
  </w:style>
  <w:style w:type="character" w:customStyle="1" w:styleId="UnresolvedMention1">
    <w:name w:val="Unresolved Mention1"/>
    <w:basedOn w:val="DefaultParagraphFont"/>
    <w:uiPriority w:val="99"/>
    <w:semiHidden/>
    <w:unhideWhenUsed/>
    <w:rsid w:val="00644397"/>
    <w:rPr>
      <w:color w:val="605E5C"/>
      <w:shd w:val="clear" w:color="auto" w:fill="E1DFDD"/>
    </w:rPr>
  </w:style>
  <w:style w:type="character" w:styleId="FollowedHyperlink">
    <w:name w:val="FollowedHyperlink"/>
    <w:basedOn w:val="DefaultParagraphFont"/>
    <w:uiPriority w:val="99"/>
    <w:semiHidden/>
    <w:unhideWhenUsed/>
    <w:rsid w:val="00644397"/>
    <w:rPr>
      <w:color w:val="954F72" w:themeColor="followedHyperlink"/>
      <w:u w:val="single"/>
    </w:rPr>
  </w:style>
  <w:style w:type="character" w:styleId="CommentReference">
    <w:name w:val="annotation reference"/>
    <w:basedOn w:val="DefaultParagraphFont"/>
    <w:uiPriority w:val="99"/>
    <w:semiHidden/>
    <w:unhideWhenUsed/>
    <w:rsid w:val="001E4EB0"/>
    <w:rPr>
      <w:sz w:val="16"/>
      <w:szCs w:val="16"/>
    </w:rPr>
  </w:style>
  <w:style w:type="paragraph" w:styleId="CommentText">
    <w:name w:val="annotation text"/>
    <w:basedOn w:val="Normal"/>
    <w:link w:val="CommentTextChar"/>
    <w:uiPriority w:val="99"/>
    <w:unhideWhenUsed/>
    <w:rsid w:val="001E4EB0"/>
    <w:pPr>
      <w:spacing w:line="240" w:lineRule="auto"/>
    </w:pPr>
    <w:rPr>
      <w:sz w:val="20"/>
      <w:szCs w:val="20"/>
    </w:rPr>
  </w:style>
  <w:style w:type="character" w:customStyle="1" w:styleId="CommentTextChar">
    <w:name w:val="Comment Text Char"/>
    <w:basedOn w:val="DefaultParagraphFont"/>
    <w:link w:val="CommentText"/>
    <w:uiPriority w:val="99"/>
    <w:rsid w:val="001E4EB0"/>
    <w:rPr>
      <w:sz w:val="20"/>
      <w:szCs w:val="20"/>
    </w:rPr>
  </w:style>
  <w:style w:type="paragraph" w:styleId="CommentSubject">
    <w:name w:val="annotation subject"/>
    <w:basedOn w:val="CommentText"/>
    <w:next w:val="CommentText"/>
    <w:link w:val="CommentSubjectChar"/>
    <w:uiPriority w:val="99"/>
    <w:semiHidden/>
    <w:unhideWhenUsed/>
    <w:rsid w:val="001E4EB0"/>
    <w:rPr>
      <w:b/>
      <w:bCs/>
    </w:rPr>
  </w:style>
  <w:style w:type="character" w:customStyle="1" w:styleId="CommentSubjectChar">
    <w:name w:val="Comment Subject Char"/>
    <w:basedOn w:val="CommentTextChar"/>
    <w:link w:val="CommentSubject"/>
    <w:uiPriority w:val="99"/>
    <w:semiHidden/>
    <w:rsid w:val="001E4EB0"/>
    <w:rPr>
      <w:b/>
      <w:bCs/>
      <w:sz w:val="20"/>
      <w:szCs w:val="20"/>
    </w:rPr>
  </w:style>
  <w:style w:type="paragraph" w:styleId="NormalWeb">
    <w:name w:val="Normal (Web)"/>
    <w:basedOn w:val="Normal"/>
    <w:unhideWhenUsed/>
    <w:rsid w:val="00462406"/>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B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FDB"/>
  </w:style>
  <w:style w:type="paragraph" w:styleId="Footer">
    <w:name w:val="footer"/>
    <w:basedOn w:val="Normal"/>
    <w:link w:val="FooterChar"/>
    <w:uiPriority w:val="99"/>
    <w:unhideWhenUsed/>
    <w:rsid w:val="00EB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FDB"/>
  </w:style>
  <w:style w:type="character" w:styleId="PageNumber">
    <w:name w:val="page number"/>
    <w:basedOn w:val="DefaultParagraphFont"/>
    <w:uiPriority w:val="99"/>
    <w:semiHidden/>
    <w:unhideWhenUsed/>
    <w:rsid w:val="00EB6FDB"/>
  </w:style>
  <w:style w:type="character" w:customStyle="1" w:styleId="UnresolvedMention2">
    <w:name w:val="Unresolved Mention2"/>
    <w:basedOn w:val="DefaultParagraphFont"/>
    <w:uiPriority w:val="99"/>
    <w:semiHidden/>
    <w:unhideWhenUsed/>
    <w:rsid w:val="004848C1"/>
    <w:rPr>
      <w:color w:val="605E5C"/>
      <w:shd w:val="clear" w:color="auto" w:fill="E1DFDD"/>
    </w:rPr>
  </w:style>
  <w:style w:type="paragraph" w:styleId="BalloonText">
    <w:name w:val="Balloon Text"/>
    <w:basedOn w:val="Normal"/>
    <w:link w:val="BalloonTextChar"/>
    <w:uiPriority w:val="99"/>
    <w:semiHidden/>
    <w:unhideWhenUsed/>
    <w:rsid w:val="00484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C1"/>
    <w:rPr>
      <w:rFonts w:ascii="Segoe UI" w:hAnsi="Segoe UI" w:cs="Segoe UI"/>
      <w:sz w:val="18"/>
      <w:szCs w:val="18"/>
    </w:rPr>
  </w:style>
  <w:style w:type="paragraph" w:styleId="Revision">
    <w:name w:val="Revision"/>
    <w:hidden/>
    <w:uiPriority w:val="99"/>
    <w:semiHidden/>
    <w:rsid w:val="000C7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579">
      <w:bodyDiv w:val="1"/>
      <w:marLeft w:val="0"/>
      <w:marRight w:val="0"/>
      <w:marTop w:val="0"/>
      <w:marBottom w:val="0"/>
      <w:divBdr>
        <w:top w:val="none" w:sz="0" w:space="0" w:color="auto"/>
        <w:left w:val="none" w:sz="0" w:space="0" w:color="auto"/>
        <w:bottom w:val="none" w:sz="0" w:space="0" w:color="auto"/>
        <w:right w:val="none" w:sz="0" w:space="0" w:color="auto"/>
      </w:divBdr>
    </w:div>
    <w:div w:id="1031229084">
      <w:bodyDiv w:val="1"/>
      <w:marLeft w:val="0"/>
      <w:marRight w:val="0"/>
      <w:marTop w:val="0"/>
      <w:marBottom w:val="0"/>
      <w:divBdr>
        <w:top w:val="none" w:sz="0" w:space="0" w:color="auto"/>
        <w:left w:val="none" w:sz="0" w:space="0" w:color="auto"/>
        <w:bottom w:val="none" w:sz="0" w:space="0" w:color="auto"/>
        <w:right w:val="none" w:sz="0" w:space="0" w:color="auto"/>
      </w:divBdr>
    </w:div>
    <w:div w:id="1050306459">
      <w:bodyDiv w:val="1"/>
      <w:marLeft w:val="0"/>
      <w:marRight w:val="0"/>
      <w:marTop w:val="0"/>
      <w:marBottom w:val="0"/>
      <w:divBdr>
        <w:top w:val="none" w:sz="0" w:space="0" w:color="auto"/>
        <w:left w:val="none" w:sz="0" w:space="0" w:color="auto"/>
        <w:bottom w:val="none" w:sz="0" w:space="0" w:color="auto"/>
        <w:right w:val="none" w:sz="0" w:space="0" w:color="auto"/>
      </w:divBdr>
    </w:div>
    <w:div w:id="210799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proxy.cecybrary.com/10.1177/21582440198982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proxy.cecybrary.com/sso/skillport?context=1377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societypages.org/socimages/2012/03/13/wheres-the-boss-and-what-counts-as-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588</Words>
  <Characters>3285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falsey</dc:creator>
  <cp:keywords/>
  <dc:description/>
  <cp:lastModifiedBy>Nikki Follis</cp:lastModifiedBy>
  <cp:revision>3</cp:revision>
  <dcterms:created xsi:type="dcterms:W3CDTF">2024-06-03T16:51:00Z</dcterms:created>
  <dcterms:modified xsi:type="dcterms:W3CDTF">2024-06-04T21:23:00Z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09e02549968f67f0e3bab454357c4bef1b6018bdf35e89a0fc53c748916e6c58</vt:lpwstr>
  </property>
</Properties>
</file>