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44BCC" w14:textId="77777777" w:rsidR="00BE0516" w:rsidRDefault="003C6387">
      <w:pPr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BBA Program Assessment Rubric</w:t>
      </w:r>
    </w:p>
    <w:p w14:paraId="5A3C8DE0" w14:textId="77777777" w:rsidR="00BE0516" w:rsidRDefault="00BE0516">
      <w:pPr>
        <w:rPr>
          <w:b/>
          <w:sz w:val="16"/>
          <w:szCs w:val="16"/>
        </w:rPr>
      </w:pP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795"/>
        <w:gridCol w:w="2323"/>
        <w:gridCol w:w="2721"/>
        <w:gridCol w:w="2377"/>
        <w:gridCol w:w="2498"/>
        <w:gridCol w:w="2540"/>
      </w:tblGrid>
      <w:tr w:rsidR="008165EF" w:rsidRPr="00EF6285" w14:paraId="4989DBAC" w14:textId="77777777" w:rsidTr="00EF6285">
        <w:trPr>
          <w:trHeight w:val="500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BB020" w14:textId="77777777" w:rsidR="00BE0516" w:rsidRPr="00F97F21" w:rsidRDefault="003C6387" w:rsidP="00EF6285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F97F21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0AF17" w14:textId="77777777" w:rsidR="00BE0516" w:rsidRPr="00EF6285" w:rsidRDefault="003C6387" w:rsidP="00EF628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EF6285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BBA Program Standards</w:t>
            </w:r>
          </w:p>
        </w:tc>
      </w:tr>
      <w:tr w:rsidR="00A33372" w:rsidRPr="00EF6285" w14:paraId="21362EE7" w14:textId="77777777" w:rsidTr="00BC0843">
        <w:trPr>
          <w:trHeight w:val="737"/>
        </w:trPr>
        <w:tc>
          <w:tcPr>
            <w:tcW w:w="0" w:type="auto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D38EA" w14:textId="4B74C9B4" w:rsidR="001539BE" w:rsidRPr="00F97F21" w:rsidRDefault="001539BE" w:rsidP="001539BE">
            <w:pPr>
              <w:spacing w:line="240" w:lineRule="auto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6225F" w14:textId="7DD82328" w:rsidR="001539BE" w:rsidRPr="00EF6285" w:rsidRDefault="001539BE" w:rsidP="00BC084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F6285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02A70" w14:textId="3AE88AF6" w:rsidR="001539BE" w:rsidRPr="00EF6285" w:rsidRDefault="001539BE" w:rsidP="00BC084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F6285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3CC70" w14:textId="3F26D60F" w:rsidR="001539BE" w:rsidRPr="00EF6285" w:rsidRDefault="001539BE" w:rsidP="00BC084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F6285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0C40F" w14:textId="4FEED7F6" w:rsidR="001539BE" w:rsidRPr="00EF6285" w:rsidRDefault="001539BE" w:rsidP="00BC084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F6285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F755B" w14:textId="3DC9DC03" w:rsidR="001539BE" w:rsidRPr="00EF6285" w:rsidRDefault="001539BE" w:rsidP="00BC084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F6285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</w:tr>
      <w:tr w:rsidR="00A33372" w:rsidRPr="00EF6285" w14:paraId="06EC48C4" w14:textId="77777777" w:rsidTr="00EF6285">
        <w:trPr>
          <w:trHeight w:val="1728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B04C0" w14:textId="025C1E0C" w:rsidR="001539BE" w:rsidRPr="00F97F21" w:rsidRDefault="001539BE" w:rsidP="00A33372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97F2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PLO3: Collaborate in </w:t>
            </w:r>
            <w:r w:rsidR="00A33372" w:rsidRPr="00F97F21">
              <w:rPr>
                <w:rFonts w:asciiTheme="majorHAnsi" w:hAnsiTheme="majorHAnsi" w:cstheme="majorHAnsi"/>
                <w:b/>
                <w:sz w:val="20"/>
                <w:szCs w:val="20"/>
              </w:rPr>
              <w:t>cross</w:t>
            </w:r>
            <w:r w:rsidR="00A33372"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  <w:r w:rsidRPr="00F97F21">
              <w:rPr>
                <w:rFonts w:asciiTheme="majorHAnsi" w:hAnsiTheme="majorHAnsi" w:cstheme="majorHAnsi"/>
                <w:b/>
                <w:sz w:val="20"/>
                <w:szCs w:val="20"/>
              </w:rPr>
              <w:t>functional teams utilizing effective business techniques and strategies</w:t>
            </w:r>
            <w:r w:rsidR="00A33372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22AF7" w14:textId="52A82CBB" w:rsidR="001539BE" w:rsidRPr="00EF6285" w:rsidRDefault="001539BE" w:rsidP="00A3337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F6285">
              <w:rPr>
                <w:rFonts w:asciiTheme="majorHAnsi" w:hAnsiTheme="majorHAnsi" w:cstheme="majorHAnsi"/>
                <w:sz w:val="20"/>
                <w:szCs w:val="20"/>
              </w:rPr>
              <w:t xml:space="preserve">No evidence of collaboration in </w:t>
            </w:r>
            <w:r w:rsidR="00A33372" w:rsidRPr="00EF6285">
              <w:rPr>
                <w:rFonts w:asciiTheme="majorHAnsi" w:hAnsiTheme="majorHAnsi" w:cstheme="majorHAnsi"/>
                <w:sz w:val="20"/>
                <w:szCs w:val="20"/>
              </w:rPr>
              <w:t>cross</w:t>
            </w:r>
            <w:r w:rsidR="00A33372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EF6285">
              <w:rPr>
                <w:rFonts w:asciiTheme="majorHAnsi" w:hAnsiTheme="majorHAnsi" w:cstheme="majorHAnsi"/>
                <w:sz w:val="20"/>
                <w:szCs w:val="20"/>
              </w:rPr>
              <w:t xml:space="preserve">functional teams; </w:t>
            </w:r>
            <w:r w:rsidR="00A33372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Pr="00EF6285">
              <w:rPr>
                <w:rFonts w:asciiTheme="majorHAnsi" w:hAnsiTheme="majorHAnsi" w:cstheme="majorHAnsi"/>
                <w:sz w:val="20"/>
                <w:szCs w:val="20"/>
              </w:rPr>
              <w:t xml:space="preserve">identification of </w:t>
            </w:r>
            <w:r w:rsidR="00A33372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Pr="00EF6285">
              <w:rPr>
                <w:rFonts w:asciiTheme="majorHAnsi" w:hAnsiTheme="majorHAnsi" w:cstheme="majorHAnsi"/>
                <w:sz w:val="20"/>
                <w:szCs w:val="20"/>
              </w:rPr>
              <w:t>importance of team collaboration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is </w:t>
            </w:r>
            <w:r w:rsidRPr="00EF6285">
              <w:rPr>
                <w:rFonts w:asciiTheme="majorHAnsi" w:hAnsiTheme="majorHAnsi" w:cstheme="majorHAnsi"/>
                <w:sz w:val="20"/>
                <w:szCs w:val="20"/>
              </w:rPr>
              <w:t>inaccurate or incomplete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73140" w14:textId="18C8D375" w:rsidR="001539BE" w:rsidRPr="00EF6285" w:rsidRDefault="001539BE" w:rsidP="001539B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F6285">
              <w:rPr>
                <w:rFonts w:asciiTheme="majorHAnsi" w:hAnsiTheme="majorHAnsi" w:cstheme="majorHAnsi"/>
                <w:sz w:val="20"/>
                <w:szCs w:val="20"/>
              </w:rPr>
              <w:t>Identif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ies</w:t>
            </w:r>
            <w:r w:rsidRPr="00EF6285">
              <w:rPr>
                <w:rFonts w:asciiTheme="majorHAnsi" w:hAnsiTheme="majorHAnsi" w:cstheme="majorHAnsi"/>
                <w:sz w:val="20"/>
                <w:szCs w:val="20"/>
              </w:rPr>
              <w:t xml:space="preserve"> the importance of team collaboration in addressing business problems;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identification is accurate but in</w:t>
            </w:r>
            <w:r w:rsidRPr="00EF6285">
              <w:rPr>
                <w:rFonts w:asciiTheme="majorHAnsi" w:hAnsiTheme="majorHAnsi" w:cstheme="majorHAnsi"/>
                <w:sz w:val="20"/>
                <w:szCs w:val="20"/>
              </w:rPr>
              <w:t>complete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5732" w14:textId="1BFC5F79" w:rsidR="001539BE" w:rsidRPr="00EF6285" w:rsidRDefault="001539BE" w:rsidP="00A3337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F6285">
              <w:rPr>
                <w:rFonts w:asciiTheme="majorHAnsi" w:hAnsiTheme="majorHAnsi" w:cstheme="majorHAnsi"/>
                <w:sz w:val="20"/>
                <w:szCs w:val="20"/>
              </w:rPr>
              <w:t xml:space="preserve">Participates in </w:t>
            </w:r>
            <w:r w:rsidR="00A33372" w:rsidRPr="00EF6285">
              <w:rPr>
                <w:rFonts w:asciiTheme="majorHAnsi" w:hAnsiTheme="majorHAnsi" w:cstheme="majorHAnsi"/>
                <w:sz w:val="20"/>
                <w:szCs w:val="20"/>
              </w:rPr>
              <w:t>cross</w:t>
            </w:r>
            <w:r w:rsidR="00A33372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EF6285">
              <w:rPr>
                <w:rFonts w:asciiTheme="majorHAnsi" w:hAnsiTheme="majorHAnsi" w:cstheme="majorHAnsi"/>
                <w:sz w:val="20"/>
                <w:szCs w:val="20"/>
              </w:rPr>
              <w:t>functional team</w:t>
            </w:r>
            <w:r w:rsidR="00A33372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EF6285">
              <w:rPr>
                <w:rFonts w:asciiTheme="majorHAnsi" w:hAnsiTheme="majorHAnsi" w:cstheme="majorHAnsi"/>
                <w:sz w:val="20"/>
                <w:szCs w:val="20"/>
              </w:rPr>
              <w:t>; provides individual contribution but may fail to effectively collaborate as a functional team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2BEDA" w14:textId="38C4C321" w:rsidR="001539BE" w:rsidRPr="00EF6285" w:rsidRDefault="001539BE" w:rsidP="00A3337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F6285">
              <w:rPr>
                <w:rFonts w:asciiTheme="majorHAnsi" w:hAnsiTheme="majorHAnsi" w:cstheme="majorHAnsi"/>
                <w:sz w:val="20"/>
                <w:szCs w:val="20"/>
              </w:rPr>
              <w:t>Collaborate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EF6285">
              <w:rPr>
                <w:rFonts w:asciiTheme="majorHAnsi" w:hAnsiTheme="majorHAnsi" w:cstheme="majorHAnsi"/>
                <w:sz w:val="20"/>
                <w:szCs w:val="20"/>
              </w:rPr>
              <w:t xml:space="preserve"> in </w:t>
            </w:r>
            <w:r w:rsidR="00A33372" w:rsidRPr="00EF6285">
              <w:rPr>
                <w:rFonts w:asciiTheme="majorHAnsi" w:hAnsiTheme="majorHAnsi" w:cstheme="majorHAnsi"/>
                <w:sz w:val="20"/>
                <w:szCs w:val="20"/>
              </w:rPr>
              <w:t>cross</w:t>
            </w:r>
            <w:r w:rsidR="00A33372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EF6285">
              <w:rPr>
                <w:rFonts w:asciiTheme="majorHAnsi" w:hAnsiTheme="majorHAnsi" w:cstheme="majorHAnsi"/>
                <w:sz w:val="20"/>
                <w:szCs w:val="20"/>
              </w:rPr>
              <w:t>functional team</w:t>
            </w:r>
            <w:r w:rsidR="00A33372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EF6285">
              <w:rPr>
                <w:rFonts w:asciiTheme="majorHAnsi" w:hAnsiTheme="majorHAnsi" w:cstheme="majorHAnsi"/>
                <w:sz w:val="20"/>
                <w:szCs w:val="20"/>
              </w:rPr>
              <w:t xml:space="preserve"> utilizing effective business strategies and techniques; completes individual obligations and collaborates as an interactive, functional team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990C" w14:textId="6878ADD7" w:rsidR="001539BE" w:rsidRPr="00EF6285" w:rsidRDefault="001539BE" w:rsidP="00A3337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F6285">
              <w:rPr>
                <w:rFonts w:asciiTheme="majorHAnsi" w:hAnsiTheme="majorHAnsi" w:cstheme="majorHAnsi"/>
                <w:sz w:val="20"/>
                <w:szCs w:val="20"/>
              </w:rPr>
              <w:t xml:space="preserve">Collaborates and operates as a highly interdependent, </w:t>
            </w:r>
            <w:r w:rsidR="00A33372" w:rsidRPr="00EF6285">
              <w:rPr>
                <w:rFonts w:asciiTheme="majorHAnsi" w:hAnsiTheme="majorHAnsi" w:cstheme="majorHAnsi"/>
                <w:sz w:val="20"/>
                <w:szCs w:val="20"/>
              </w:rPr>
              <w:t>cross</w:t>
            </w:r>
            <w:r w:rsidR="00A33372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EF6285">
              <w:rPr>
                <w:rFonts w:asciiTheme="majorHAnsi" w:hAnsiTheme="majorHAnsi" w:cstheme="majorHAnsi"/>
                <w:sz w:val="20"/>
                <w:szCs w:val="20"/>
              </w:rPr>
              <w:t>functional team utilizing effective business strategies and techniques</w:t>
            </w:r>
          </w:p>
        </w:tc>
      </w:tr>
      <w:tr w:rsidR="00A33372" w:rsidRPr="00EF6285" w14:paraId="0EBED6A2" w14:textId="77777777" w:rsidTr="008165EF">
        <w:trPr>
          <w:trHeight w:val="275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9053" w14:textId="468E7D39" w:rsidR="001539BE" w:rsidRPr="00F97F21" w:rsidRDefault="001539BE" w:rsidP="001539BE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97F21">
              <w:rPr>
                <w:rFonts w:asciiTheme="majorHAnsi" w:hAnsiTheme="majorHAnsi" w:cstheme="majorHAnsi"/>
                <w:b/>
                <w:sz w:val="20"/>
                <w:szCs w:val="20"/>
              </w:rPr>
              <w:t>PLO6: Evaluate potential ethical and legal issues in contemporary business situations and propose appropriate resolution</w:t>
            </w:r>
            <w:r w:rsidR="00A33372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  <w:r w:rsidRPr="00F97F21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989F5" w14:textId="78B202EB" w:rsidR="001539BE" w:rsidRPr="00EF6285" w:rsidRDefault="001539BE" w:rsidP="001539B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F6285">
              <w:rPr>
                <w:rFonts w:asciiTheme="majorHAnsi" w:hAnsiTheme="majorHAnsi" w:cstheme="majorHAnsi"/>
                <w:sz w:val="20"/>
                <w:szCs w:val="20"/>
              </w:rPr>
              <w:t>No awareness of ethical and legal issues in contemporary business situations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5E17" w14:textId="6026EE33" w:rsidR="001539BE" w:rsidRPr="00EF6285" w:rsidRDefault="001539BE" w:rsidP="001539B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F6285">
              <w:rPr>
                <w:rFonts w:asciiTheme="majorHAnsi" w:hAnsiTheme="majorHAnsi" w:cstheme="majorHAnsi"/>
                <w:sz w:val="20"/>
                <w:szCs w:val="20"/>
              </w:rPr>
              <w:t>Identifies relevant ethical and legal issue</w:t>
            </w:r>
            <w:r w:rsidR="00A33372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EF6285">
              <w:rPr>
                <w:rFonts w:asciiTheme="majorHAnsi" w:hAnsiTheme="majorHAnsi" w:cstheme="majorHAnsi"/>
                <w:sz w:val="20"/>
                <w:szCs w:val="20"/>
              </w:rPr>
              <w:t>; identification is accurate but incomplete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C42EA" w14:textId="508D0C0B" w:rsidR="001539BE" w:rsidRPr="00EF6285" w:rsidRDefault="001539BE" w:rsidP="00A3337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F6285">
              <w:rPr>
                <w:rFonts w:asciiTheme="majorHAnsi" w:hAnsiTheme="majorHAnsi" w:cstheme="majorHAnsi"/>
                <w:sz w:val="20"/>
                <w:szCs w:val="20"/>
              </w:rPr>
              <w:t xml:space="preserve">Applies </w:t>
            </w:r>
            <w:r w:rsidR="00A33372">
              <w:rPr>
                <w:rFonts w:asciiTheme="majorHAnsi" w:hAnsiTheme="majorHAnsi" w:cstheme="majorHAnsi"/>
                <w:sz w:val="20"/>
                <w:szCs w:val="20"/>
              </w:rPr>
              <w:t xml:space="preserve">an </w:t>
            </w:r>
            <w:r w:rsidRPr="00EF6285">
              <w:rPr>
                <w:rFonts w:asciiTheme="majorHAnsi" w:hAnsiTheme="majorHAnsi" w:cstheme="majorHAnsi"/>
                <w:sz w:val="20"/>
                <w:szCs w:val="20"/>
              </w:rPr>
              <w:t>understanding of relevant ethical and legal issues; understanding is accurate and complete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EB71" w14:textId="4E13E2F4" w:rsidR="001539BE" w:rsidRPr="00EF6285" w:rsidRDefault="001539BE" w:rsidP="001539B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F6285">
              <w:rPr>
                <w:rFonts w:asciiTheme="majorHAnsi" w:hAnsiTheme="majorHAnsi" w:cstheme="majorHAnsi"/>
                <w:sz w:val="20"/>
                <w:szCs w:val="20"/>
              </w:rPr>
              <w:t>Evaluates potential ethical and legal issues; analyzes business situations in relation to ethical and legal concerns to propose appropriate resolutions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81F20" w14:textId="6BF68620" w:rsidR="001539BE" w:rsidRPr="00EF6285" w:rsidRDefault="001539BE" w:rsidP="001539B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Assesses and synthesizes</w:t>
            </w:r>
            <w:r w:rsidRPr="00EF6285">
              <w:rPr>
                <w:rFonts w:asciiTheme="majorHAnsi" w:hAnsiTheme="majorHAnsi" w:cstheme="majorHAnsi"/>
                <w:sz w:val="20"/>
                <w:szCs w:val="20"/>
              </w:rPr>
              <w:t xml:space="preserve"> potential ethical and legal issues in relation to the unique context of the business situation; propose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EF6285">
              <w:rPr>
                <w:rFonts w:asciiTheme="majorHAnsi" w:hAnsiTheme="majorHAnsi" w:cstheme="majorHAnsi"/>
                <w:sz w:val="20"/>
                <w:szCs w:val="20"/>
              </w:rPr>
              <w:t xml:space="preserve"> innovative resolutions</w:t>
            </w:r>
          </w:p>
        </w:tc>
      </w:tr>
      <w:tr w:rsidR="00A33372" w:rsidRPr="00EF6285" w14:paraId="270F5448" w14:textId="77777777" w:rsidTr="008165EF">
        <w:trPr>
          <w:trHeight w:val="275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16271" w14:textId="0A5A405A" w:rsidR="00E275EE" w:rsidRDefault="00E275EE" w:rsidP="00E275EE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General Education PLO:</w:t>
            </w:r>
          </w:p>
          <w:p w14:paraId="4363721F" w14:textId="77777777" w:rsidR="00E275EE" w:rsidRDefault="00E275EE" w:rsidP="00E275EE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5A06D6FC" w14:textId="6B847182" w:rsidR="00E275EE" w:rsidRPr="00E275EE" w:rsidRDefault="00E275EE" w:rsidP="00A33372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275EE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PLO4: Interdisciplinary Application</w:t>
            </w:r>
            <w:r w:rsidR="00A33372" w:rsidRPr="00E275EE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:</w:t>
            </w:r>
            <w:r w:rsidR="00A3337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E275EE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Integrate concepts, principles, and methods across multiple domains (</w:t>
            </w:r>
            <w:r w:rsidR="00A3337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e.g., </w:t>
            </w:r>
            <w:r w:rsidRPr="00E275EE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humanities, social, behavioral, and natural sciences) as applied to personal and professional endeavors.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72EA" w14:textId="476DCE8A" w:rsidR="00E275EE" w:rsidRPr="00E275EE" w:rsidRDefault="00E275EE" w:rsidP="00E275E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275EE">
              <w:rPr>
                <w:rFonts w:asciiTheme="majorHAnsi" w:eastAsia="Times New Roman" w:hAnsiTheme="majorHAnsi" w:cstheme="majorHAnsi"/>
                <w:sz w:val="20"/>
                <w:szCs w:val="20"/>
              </w:rPr>
              <w:t>Applies a single (as opposed to interdisciplinary, multidomain) perspective to personal or professional situations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F4E07" w14:textId="5A99561A" w:rsidR="00E275EE" w:rsidRPr="00E275EE" w:rsidRDefault="00E275EE" w:rsidP="00E275E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275EE">
              <w:rPr>
                <w:rFonts w:asciiTheme="majorHAnsi" w:eastAsia="Times New Roman" w:hAnsiTheme="majorHAnsi" w:cstheme="majorHAnsi"/>
                <w:sz w:val="20"/>
                <w:szCs w:val="20"/>
              </w:rPr>
              <w:t>Demonstrates basic interdisciplinary understanding by applying concepts, principles, or methods from multiple domains as directed to personal and professional situations; application is accurate but not integrated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14646" w14:textId="478918B5" w:rsidR="00E275EE" w:rsidRPr="00E275EE" w:rsidRDefault="00E275EE" w:rsidP="00E275E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275EE">
              <w:rPr>
                <w:rFonts w:asciiTheme="majorHAnsi" w:eastAsia="Times New Roman" w:hAnsiTheme="majorHAnsi" w:cstheme="majorHAnsi"/>
                <w:sz w:val="20"/>
                <w:szCs w:val="20"/>
              </w:rPr>
              <w:t>Integrates basic concepts, principles, or methods from multiple domains as directed for application to personal and professional situations; application is accurate and complete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1BC34" w14:textId="7185BBDB" w:rsidR="00E275EE" w:rsidRPr="00E275EE" w:rsidRDefault="00E275EE" w:rsidP="00A3337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275EE">
              <w:rPr>
                <w:rFonts w:asciiTheme="majorHAnsi" w:eastAsia="Times New Roman" w:hAnsiTheme="majorHAnsi" w:cstheme="majorHAnsi"/>
                <w:sz w:val="20"/>
                <w:szCs w:val="20"/>
              </w:rPr>
              <w:t>Independently integrates interdisciplinary information to apply the most relevant concepts, principles, or methods from multiple domains to personal and professional situations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DE963" w14:textId="2800E051" w:rsidR="00E275EE" w:rsidRPr="00E275EE" w:rsidRDefault="00E275EE" w:rsidP="00A3337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275EE">
              <w:rPr>
                <w:rFonts w:asciiTheme="majorHAnsi" w:eastAsia="Times New Roman" w:hAnsiTheme="majorHAnsi" w:cstheme="majorHAnsi"/>
                <w:sz w:val="20"/>
                <w:szCs w:val="20"/>
              </w:rPr>
              <w:t>Provides a sophisticated integration of appropriate concepts</w:t>
            </w:r>
            <w:r w:rsidR="00A33372" w:rsidRPr="00E275EE">
              <w:rPr>
                <w:rFonts w:asciiTheme="majorHAnsi" w:eastAsia="Times New Roman" w:hAnsiTheme="majorHAnsi" w:cstheme="majorHAnsi"/>
                <w:sz w:val="20"/>
                <w:szCs w:val="20"/>
              </w:rPr>
              <w:t>,</w:t>
            </w:r>
            <w:r w:rsidR="00A3337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E275EE">
              <w:rPr>
                <w:rFonts w:asciiTheme="majorHAnsi" w:eastAsia="Times New Roman" w:hAnsiTheme="majorHAnsi" w:cstheme="majorHAnsi"/>
                <w:sz w:val="20"/>
                <w:szCs w:val="20"/>
              </w:rPr>
              <w:t>principles, and methods</w:t>
            </w:r>
            <w:r w:rsidRPr="00E275EE" w:rsidDel="00997896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E275EE">
              <w:rPr>
                <w:rFonts w:asciiTheme="majorHAnsi" w:eastAsia="Times New Roman" w:hAnsiTheme="majorHAnsi" w:cstheme="majorHAnsi"/>
                <w:sz w:val="20"/>
                <w:szCs w:val="20"/>
              </w:rPr>
              <w:t>from multiple domains to create insightful applications to personal and professional situations</w:t>
            </w:r>
          </w:p>
        </w:tc>
      </w:tr>
    </w:tbl>
    <w:p w14:paraId="3CE389AD" w14:textId="77777777" w:rsidR="00BE0516" w:rsidRDefault="00BE0516">
      <w:pPr>
        <w:rPr>
          <w:b/>
          <w:sz w:val="16"/>
          <w:szCs w:val="16"/>
        </w:rPr>
      </w:pPr>
    </w:p>
    <w:sectPr w:rsidR="00BE0516">
      <w:pgSz w:w="15840" w:h="12240"/>
      <w:pgMar w:top="720" w:right="288" w:bottom="720" w:left="288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30C4A" w16cex:dateUtc="2020-09-09T13:09:00Z"/>
  <w16cex:commentExtensible w16cex:durableId="23030CCB" w16cex:dateUtc="2020-09-09T13:11:00Z"/>
  <w16cex:commentExtensible w16cex:durableId="23030EB3" w16cex:dateUtc="2020-09-09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E385CC" w16cid:durableId="23030C4A"/>
  <w16cid:commentId w16cid:paraId="093368A4" w16cid:durableId="23030CCB"/>
  <w16cid:commentId w16cid:paraId="370B5B8E" w16cid:durableId="23030E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16"/>
    <w:rsid w:val="00010E1A"/>
    <w:rsid w:val="00076CE5"/>
    <w:rsid w:val="000A575A"/>
    <w:rsid w:val="000D34E6"/>
    <w:rsid w:val="001539BE"/>
    <w:rsid w:val="002B4D16"/>
    <w:rsid w:val="003112A6"/>
    <w:rsid w:val="0032367B"/>
    <w:rsid w:val="0034267C"/>
    <w:rsid w:val="003C6387"/>
    <w:rsid w:val="00444133"/>
    <w:rsid w:val="004512CF"/>
    <w:rsid w:val="004B3870"/>
    <w:rsid w:val="00517B45"/>
    <w:rsid w:val="005B1F34"/>
    <w:rsid w:val="005B629D"/>
    <w:rsid w:val="00667929"/>
    <w:rsid w:val="006E4A08"/>
    <w:rsid w:val="007C2652"/>
    <w:rsid w:val="008165EF"/>
    <w:rsid w:val="00820149"/>
    <w:rsid w:val="00837286"/>
    <w:rsid w:val="009E65BD"/>
    <w:rsid w:val="00A33372"/>
    <w:rsid w:val="00A553C0"/>
    <w:rsid w:val="00A9775F"/>
    <w:rsid w:val="00AA3A66"/>
    <w:rsid w:val="00B608BA"/>
    <w:rsid w:val="00BC0843"/>
    <w:rsid w:val="00BE0516"/>
    <w:rsid w:val="00BE6817"/>
    <w:rsid w:val="00C24C07"/>
    <w:rsid w:val="00C263CC"/>
    <w:rsid w:val="00CC324F"/>
    <w:rsid w:val="00D72C8A"/>
    <w:rsid w:val="00E275EE"/>
    <w:rsid w:val="00ED45A4"/>
    <w:rsid w:val="00EF6285"/>
    <w:rsid w:val="00F31BB3"/>
    <w:rsid w:val="00F9566C"/>
    <w:rsid w:val="00F9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24B6"/>
  <w15:docId w15:val="{1CA07E13-88CC-4264-AB71-7394D918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3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6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6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Hutchinson</dc:creator>
  <cp:lastModifiedBy>Michelle Donohue</cp:lastModifiedBy>
  <cp:revision>2</cp:revision>
  <dcterms:created xsi:type="dcterms:W3CDTF">2020-12-21T15:31:00Z</dcterms:created>
  <dcterms:modified xsi:type="dcterms:W3CDTF">2020-12-21T15:31:00Z</dcterms:modified>
</cp:coreProperties>
</file>