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6B" w:rsidRDefault="006A1B6B" w:rsidP="006A1B6B">
      <w:pPr>
        <w:spacing w:line="480" w:lineRule="auto"/>
        <w:jc w:val="center"/>
      </w:pPr>
      <w:bookmarkStart w:id="0" w:name="_GoBack"/>
      <w:bookmarkEnd w:id="0"/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7E6DDC" w:rsidP="006A1B6B">
      <w:pPr>
        <w:spacing w:line="480" w:lineRule="auto"/>
        <w:jc w:val="center"/>
      </w:pPr>
      <w:r>
        <w:t>MGMT465</w:t>
      </w:r>
    </w:p>
    <w:p w:rsidR="006A1B6B" w:rsidRDefault="00D23B5B" w:rsidP="006A1B6B">
      <w:pPr>
        <w:spacing w:line="480" w:lineRule="auto"/>
        <w:jc w:val="center"/>
      </w:pPr>
      <w:r>
        <w:t>Unit 2</w:t>
      </w:r>
      <w:r w:rsidR="006A1B6B">
        <w:t xml:space="preserve"> Assignment</w:t>
      </w:r>
    </w:p>
    <w:p w:rsidR="006A1B6B" w:rsidRPr="00BF0C9F" w:rsidRDefault="00D23B5B" w:rsidP="006A1B6B">
      <w:pPr>
        <w:spacing w:line="480" w:lineRule="auto"/>
        <w:jc w:val="center"/>
        <w:rPr>
          <w:b/>
        </w:rPr>
      </w:pPr>
      <w:r>
        <w:rPr>
          <w:b/>
        </w:rPr>
        <w:t xml:space="preserve">Supply Chain Decision-Making </w:t>
      </w:r>
      <w:r w:rsidR="006A1B6B" w:rsidRPr="00927FBA">
        <w:rPr>
          <w:b/>
        </w:rPr>
        <w:t>Analysis</w:t>
      </w:r>
    </w:p>
    <w:p w:rsidR="006A1B6B" w:rsidRPr="00B52A61" w:rsidRDefault="006A1B6B" w:rsidP="006A1B6B">
      <w:pPr>
        <w:spacing w:line="480" w:lineRule="auto"/>
        <w:jc w:val="center"/>
      </w:pPr>
      <w:r>
        <w:t>Your Name</w:t>
      </w:r>
    </w:p>
    <w:p w:rsidR="006A1B6B" w:rsidRDefault="006A1B6B" w:rsidP="006A1B6B">
      <w:pPr>
        <w:spacing w:line="480" w:lineRule="auto"/>
        <w:jc w:val="center"/>
      </w:pPr>
      <w:r>
        <w:t>American InterContinental University</w:t>
      </w:r>
    </w:p>
    <w:p w:rsidR="006A1B6B" w:rsidRDefault="006A1B6B" w:rsidP="006A1B6B">
      <w:pPr>
        <w:spacing w:line="480" w:lineRule="auto"/>
        <w:jc w:val="center"/>
      </w:pPr>
      <w:r>
        <w:t>Submission Date</w:t>
      </w: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Pr="00927FBA" w:rsidRDefault="006A1B6B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Introduction</w:t>
      </w:r>
    </w:p>
    <w:p w:rsidR="006A1B6B" w:rsidRPr="00927FBA" w:rsidRDefault="006A1B6B" w:rsidP="006A1B6B">
      <w:pPr>
        <w:spacing w:line="480" w:lineRule="auto"/>
        <w:rPr>
          <w:highlight w:val="yellow"/>
        </w:rPr>
      </w:pPr>
      <w:r w:rsidRPr="00927FBA">
        <w:rPr>
          <w:highlight w:val="yellow"/>
        </w:rPr>
        <w:t>Delete highlighted information.</w:t>
      </w:r>
    </w:p>
    <w:p w:rsidR="006A1B6B" w:rsidRPr="00927FBA" w:rsidRDefault="006A1B6B" w:rsidP="006A1B6B">
      <w:pPr>
        <w:spacing w:line="480" w:lineRule="auto"/>
        <w:ind w:firstLine="540"/>
        <w:rPr>
          <w:highlight w:val="yellow"/>
        </w:rPr>
      </w:pPr>
      <w:r w:rsidRPr="00927FBA">
        <w:rPr>
          <w:highlight w:val="yellow"/>
        </w:rPr>
        <w:t>The introduction is the best opportunity to convince your audience that you have something worthwhile to say (one solid paragraph). An introduction can accomplish this by fulfilling five important responsibilities</w:t>
      </w:r>
      <w:r>
        <w:rPr>
          <w:highlight w:val="yellow"/>
        </w:rPr>
        <w:t>, as follows</w:t>
      </w:r>
      <w:r w:rsidRPr="00927FBA">
        <w:rPr>
          <w:highlight w:val="yellow"/>
        </w:rPr>
        <w:t>:</w:t>
      </w:r>
    </w:p>
    <w:p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Get the audience's attention</w:t>
      </w:r>
      <w:r>
        <w:rPr>
          <w:highlight w:val="yellow"/>
        </w:rPr>
        <w:t>.</w:t>
      </w:r>
    </w:p>
    <w:p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Introduce the topic</w:t>
      </w:r>
      <w:r>
        <w:rPr>
          <w:highlight w:val="yellow"/>
        </w:rPr>
        <w:t>.</w:t>
      </w:r>
    </w:p>
    <w:p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Explain its relevance to the audience</w:t>
      </w:r>
      <w:r>
        <w:rPr>
          <w:highlight w:val="yellow"/>
        </w:rPr>
        <w:t>.</w:t>
      </w:r>
    </w:p>
    <w:p w:rsidR="006A1B6B" w:rsidRPr="00B413FC" w:rsidRDefault="006A1B6B" w:rsidP="006A1B6B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B413FC">
        <w:rPr>
          <w:highlight w:val="yellow"/>
        </w:rPr>
        <w:t>State a thesis or purpose</w:t>
      </w:r>
      <w:r>
        <w:rPr>
          <w:highlight w:val="yellow"/>
        </w:rPr>
        <w:t>.</w:t>
      </w:r>
    </w:p>
    <w:p w:rsidR="006A1B6B" w:rsidRDefault="006A1B6B" w:rsidP="006A1B6B">
      <w:pPr>
        <w:pStyle w:val="ListParagraph"/>
        <w:numPr>
          <w:ilvl w:val="0"/>
          <w:numId w:val="1"/>
        </w:numPr>
        <w:spacing w:line="480" w:lineRule="auto"/>
      </w:pPr>
      <w:r w:rsidRPr="00B413FC">
        <w:rPr>
          <w:highlight w:val="yellow"/>
        </w:rPr>
        <w:t>Outline the main points</w:t>
      </w:r>
      <w:r>
        <w:t>.</w:t>
      </w: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229C2" w:rsidRDefault="006229C2" w:rsidP="006A1B6B">
      <w:pPr>
        <w:spacing w:line="480" w:lineRule="auto"/>
        <w:jc w:val="center"/>
        <w:rPr>
          <w:b/>
          <w:bCs/>
        </w:rPr>
      </w:pPr>
    </w:p>
    <w:p w:rsidR="006A1B6B" w:rsidRDefault="00742837" w:rsidP="006A1B6B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Supply Chain Decision-Making</w:t>
      </w:r>
      <w:r w:rsidR="006A1B6B">
        <w:rPr>
          <w:b/>
          <w:bCs/>
        </w:rPr>
        <w:t xml:space="preserve"> Analysis</w:t>
      </w:r>
    </w:p>
    <w:p w:rsidR="007E6DDC" w:rsidRPr="007E6DDC" w:rsidRDefault="007E6DDC" w:rsidP="007E6DDC">
      <w:pPr>
        <w:pStyle w:val="ListParagraph"/>
        <w:spacing w:line="480" w:lineRule="auto"/>
        <w:rPr>
          <w:b/>
          <w:bCs/>
          <w:highlight w:val="yellow"/>
        </w:rPr>
      </w:pPr>
    </w:p>
    <w:p w:rsidR="00D23B5B" w:rsidRPr="00742837" w:rsidRDefault="007E6DDC" w:rsidP="00D23B5B">
      <w:pPr>
        <w:pStyle w:val="ListParagraph"/>
        <w:numPr>
          <w:ilvl w:val="0"/>
          <w:numId w:val="2"/>
        </w:numPr>
        <w:spacing w:line="480" w:lineRule="auto"/>
        <w:rPr>
          <w:b/>
          <w:bCs/>
          <w:highlight w:val="yellow"/>
        </w:rPr>
      </w:pPr>
      <w:r w:rsidRPr="00D23B5B">
        <w:rPr>
          <w:highlight w:val="yellow"/>
        </w:rPr>
        <w:t xml:space="preserve">Slam! is a company that sells tennis balls. </w:t>
      </w:r>
      <w:r w:rsidR="00BC14E5">
        <w:rPr>
          <w:highlight w:val="yellow"/>
        </w:rPr>
        <w:t>Its</w:t>
      </w:r>
      <w:r w:rsidR="00BC14E5" w:rsidRPr="00D23B5B">
        <w:rPr>
          <w:highlight w:val="yellow"/>
        </w:rPr>
        <w:t xml:space="preserve"> </w:t>
      </w:r>
      <w:r w:rsidRPr="00D23B5B">
        <w:rPr>
          <w:highlight w:val="yellow"/>
        </w:rPr>
        <w:t xml:space="preserve">clients are tennis clubs, school sports programs, and retail stores. </w:t>
      </w:r>
      <w:r w:rsidR="005D00EE">
        <w:rPr>
          <w:highlight w:val="yellow"/>
        </w:rPr>
        <w:t>The company has recently made the decision to also create custom tennis rackets for individual clients. Up to this point</w:t>
      </w:r>
      <w:r w:rsidR="00BC14E5">
        <w:rPr>
          <w:highlight w:val="yellow"/>
        </w:rPr>
        <w:t>,</w:t>
      </w:r>
      <w:r w:rsidR="005D00EE">
        <w:rPr>
          <w:highlight w:val="yellow"/>
        </w:rPr>
        <w:t xml:space="preserve"> the company has managed the supply chain using a </w:t>
      </w:r>
      <w:r w:rsidR="00BC14E5">
        <w:rPr>
          <w:highlight w:val="yellow"/>
        </w:rPr>
        <w:t>l</w:t>
      </w:r>
      <w:r w:rsidR="005D00EE">
        <w:rPr>
          <w:highlight w:val="yellow"/>
        </w:rPr>
        <w:t>ean management strategy</w:t>
      </w:r>
      <w:r w:rsidR="00BC14E5">
        <w:rPr>
          <w:highlight w:val="yellow"/>
        </w:rPr>
        <w:t>,</w:t>
      </w:r>
      <w:r w:rsidR="005D00EE">
        <w:rPr>
          <w:highlight w:val="yellow"/>
        </w:rPr>
        <w:t xml:space="preserve"> which is now a problem</w:t>
      </w:r>
      <w:r w:rsidR="00BC14E5">
        <w:rPr>
          <w:highlight w:val="yellow"/>
        </w:rPr>
        <w:t>,</w:t>
      </w:r>
      <w:r w:rsidR="005D00EE">
        <w:rPr>
          <w:highlight w:val="yellow"/>
        </w:rPr>
        <w:t xml:space="preserve"> as this approach will not work well for the customized product. Now</w:t>
      </w:r>
      <w:r w:rsidR="00BC14E5">
        <w:rPr>
          <w:highlight w:val="yellow"/>
        </w:rPr>
        <w:t>,</w:t>
      </w:r>
      <w:r w:rsidR="005D00EE">
        <w:rPr>
          <w:highlight w:val="yellow"/>
        </w:rPr>
        <w:t xml:space="preserve"> it needs a hybrid strategy to address these two very different products and consumer groups.</w:t>
      </w:r>
      <w:r w:rsidR="004717DF" w:rsidRPr="00D23B5B">
        <w:rPr>
          <w:highlight w:val="yellow"/>
        </w:rPr>
        <w:t xml:space="preserve"> </w:t>
      </w:r>
      <w:r w:rsidR="000F09F1">
        <w:rPr>
          <w:highlight w:val="yellow"/>
        </w:rPr>
        <w:t>C</w:t>
      </w:r>
      <w:r w:rsidR="00D23B5B" w:rsidRPr="00D23B5B">
        <w:rPr>
          <w:highlight w:val="yellow"/>
        </w:rPr>
        <w:t>reate an infographic slide</w:t>
      </w:r>
      <w:r w:rsidR="00742837">
        <w:rPr>
          <w:highlight w:val="yellow"/>
        </w:rPr>
        <w:t xml:space="preserve"> </w:t>
      </w:r>
      <w:r w:rsidR="000F09F1">
        <w:rPr>
          <w:highlight w:val="yellow"/>
        </w:rPr>
        <w:t xml:space="preserve">in PowerPoint </w:t>
      </w:r>
      <w:r w:rsidR="00742837">
        <w:rPr>
          <w:highlight w:val="yellow"/>
        </w:rPr>
        <w:t>showing the decisions</w:t>
      </w:r>
      <w:r w:rsidR="00D23B5B" w:rsidRPr="00D23B5B">
        <w:rPr>
          <w:highlight w:val="yellow"/>
        </w:rPr>
        <w:t xml:space="preserve"> </w:t>
      </w:r>
      <w:r w:rsidR="00BC14E5">
        <w:rPr>
          <w:highlight w:val="yellow"/>
        </w:rPr>
        <w:t xml:space="preserve">that </w:t>
      </w:r>
      <w:r w:rsidR="00742837">
        <w:rPr>
          <w:highlight w:val="yellow"/>
        </w:rPr>
        <w:t>the company need</w:t>
      </w:r>
      <w:r w:rsidR="00BC14E5">
        <w:rPr>
          <w:highlight w:val="yellow"/>
        </w:rPr>
        <w:t>s</w:t>
      </w:r>
      <w:r w:rsidR="00742837">
        <w:rPr>
          <w:highlight w:val="yellow"/>
        </w:rPr>
        <w:t xml:space="preserve"> to make</w:t>
      </w:r>
      <w:r w:rsidR="005D00EE">
        <w:rPr>
          <w:highlight w:val="yellow"/>
        </w:rPr>
        <w:t xml:space="preserve"> to transition to the appropriate strategy for managing the supply chain due to changes to its product line.</w:t>
      </w:r>
    </w:p>
    <w:p w:rsidR="00742837" w:rsidRDefault="00742837" w:rsidP="00742837">
      <w:pPr>
        <w:pStyle w:val="ListParagraph"/>
        <w:spacing w:line="480" w:lineRule="auto"/>
        <w:rPr>
          <w:highlight w:val="yellow"/>
        </w:rPr>
      </w:pPr>
    </w:p>
    <w:p w:rsidR="00742837" w:rsidRDefault="00742837" w:rsidP="00742837">
      <w:pPr>
        <w:pStyle w:val="ListParagraph"/>
        <w:spacing w:line="480" w:lineRule="auto"/>
        <w:rPr>
          <w:b/>
          <w:bCs/>
          <w:highlight w:val="yellow"/>
        </w:rPr>
      </w:pPr>
    </w:p>
    <w:p w:rsidR="004B5594" w:rsidRPr="00D23B5B" w:rsidRDefault="004B5594" w:rsidP="00742837">
      <w:pPr>
        <w:pStyle w:val="ListParagraph"/>
        <w:spacing w:line="480" w:lineRule="auto"/>
        <w:rPr>
          <w:b/>
          <w:bCs/>
          <w:highlight w:val="yellow"/>
        </w:rPr>
      </w:pPr>
    </w:p>
    <w:p w:rsidR="007E6DDC" w:rsidRPr="00062A82" w:rsidRDefault="005D00EE" w:rsidP="00062A82">
      <w:pPr>
        <w:pStyle w:val="ListParagraph"/>
        <w:numPr>
          <w:ilvl w:val="0"/>
          <w:numId w:val="2"/>
        </w:numPr>
        <w:spacing w:line="480" w:lineRule="auto"/>
        <w:rPr>
          <w:highlight w:val="yellow"/>
        </w:rPr>
      </w:pPr>
      <w:r>
        <w:rPr>
          <w:highlight w:val="yellow"/>
        </w:rPr>
        <w:t xml:space="preserve">Slam! </w:t>
      </w:r>
      <w:r w:rsidR="004B5594">
        <w:rPr>
          <w:highlight w:val="yellow"/>
        </w:rPr>
        <w:t xml:space="preserve">has been in operation </w:t>
      </w:r>
      <w:r w:rsidR="002C7342">
        <w:rPr>
          <w:highlight w:val="yellow"/>
        </w:rPr>
        <w:t>for a year. The supply chain manager is finding that production levels and quality are negatively impacted by issues with suppliers</w:t>
      </w:r>
      <w:r w:rsidR="00BC14E5">
        <w:rPr>
          <w:highlight w:val="yellow"/>
        </w:rPr>
        <w:t>,</w:t>
      </w:r>
      <w:r w:rsidR="002C7342">
        <w:rPr>
          <w:highlight w:val="yellow"/>
        </w:rPr>
        <w:t xml:space="preserve"> resulting in higher cost for the company and upset customers due to longer lead times and quality issues. </w:t>
      </w:r>
      <w:r w:rsidR="00062A82" w:rsidRPr="00062A82">
        <w:rPr>
          <w:highlight w:val="yellow"/>
        </w:rPr>
        <w:t>The manager assessed the sourcing using a coordinated processes approach</w:t>
      </w:r>
      <w:r w:rsidR="00BC14E5">
        <w:rPr>
          <w:highlight w:val="yellow"/>
        </w:rPr>
        <w:t>,</w:t>
      </w:r>
      <w:r w:rsidR="00062A82" w:rsidRPr="00062A82">
        <w:rPr>
          <w:highlight w:val="yellow"/>
        </w:rPr>
        <w:t xml:space="preserve"> thinking that aligning the company’s process with the processes used by key suppliers would address the issue,</w:t>
      </w:r>
      <w:r w:rsidR="00BC14E5">
        <w:rPr>
          <w:highlight w:val="yellow"/>
        </w:rPr>
        <w:t xml:space="preserve"> but</w:t>
      </w:r>
      <w:r w:rsidR="00062A82" w:rsidRPr="00062A82">
        <w:rPr>
          <w:highlight w:val="yellow"/>
        </w:rPr>
        <w:t xml:space="preserve"> it has not done so.</w:t>
      </w:r>
      <w:r w:rsidR="006229C2" w:rsidRPr="00062A82">
        <w:rPr>
          <w:highlight w:val="yellow"/>
        </w:rPr>
        <w:t xml:space="preserve"> A</w:t>
      </w:r>
      <w:r w:rsidR="002C7342" w:rsidRPr="00062A82">
        <w:rPr>
          <w:highlight w:val="yellow"/>
        </w:rPr>
        <w:t xml:space="preserve">ssess how using a different </w:t>
      </w:r>
      <w:r w:rsidR="009213C8" w:rsidRPr="00062A82">
        <w:rPr>
          <w:highlight w:val="yellow"/>
        </w:rPr>
        <w:t xml:space="preserve">sourcing assessment </w:t>
      </w:r>
      <w:r w:rsidR="002C7342" w:rsidRPr="00062A82">
        <w:rPr>
          <w:highlight w:val="yellow"/>
        </w:rPr>
        <w:t>approach outlined in Chapter 3 of the textbook would help the manager better understand and improve supplier performance, enhancing the value of</w:t>
      </w:r>
      <w:r w:rsidR="009213C8" w:rsidRPr="00062A82">
        <w:rPr>
          <w:highlight w:val="yellow"/>
        </w:rPr>
        <w:t xml:space="preserve"> the supplier relationship, reducing</w:t>
      </w:r>
      <w:r w:rsidR="002C7342" w:rsidRPr="00062A82">
        <w:rPr>
          <w:highlight w:val="yellow"/>
        </w:rPr>
        <w:t xml:space="preserve"> issues, </w:t>
      </w:r>
      <w:r w:rsidR="00BC14E5">
        <w:rPr>
          <w:highlight w:val="yellow"/>
        </w:rPr>
        <w:t xml:space="preserve">and </w:t>
      </w:r>
      <w:r w:rsidR="009213C8" w:rsidRPr="00062A82">
        <w:rPr>
          <w:highlight w:val="yellow"/>
        </w:rPr>
        <w:t xml:space="preserve">resulting in </w:t>
      </w:r>
      <w:r w:rsidR="002C7342" w:rsidRPr="00062A82">
        <w:rPr>
          <w:highlight w:val="yellow"/>
        </w:rPr>
        <w:t>more consistent production levels and better quality materials.</w:t>
      </w:r>
      <w:r w:rsidR="00FD44C2" w:rsidRPr="00062A82">
        <w:rPr>
          <w:highlight w:val="yellow"/>
        </w:rPr>
        <w:t xml:space="preserve"> The analysis should include the criteria </w:t>
      </w:r>
      <w:r w:rsidR="00BC14E5">
        <w:rPr>
          <w:highlight w:val="yellow"/>
        </w:rPr>
        <w:t xml:space="preserve">that </w:t>
      </w:r>
      <w:r w:rsidR="00FD44C2" w:rsidRPr="00062A82">
        <w:rPr>
          <w:highlight w:val="yellow"/>
        </w:rPr>
        <w:t>the manager should consider when making the decision</w:t>
      </w:r>
      <w:r w:rsidR="00BC14E5">
        <w:rPr>
          <w:highlight w:val="yellow"/>
        </w:rPr>
        <w:t xml:space="preserve"> </w:t>
      </w:r>
      <w:r w:rsidR="004120A5" w:rsidRPr="00062A82">
        <w:rPr>
          <w:highlight w:val="yellow"/>
        </w:rPr>
        <w:t xml:space="preserve">and </w:t>
      </w:r>
      <w:r w:rsidR="00FD44C2" w:rsidRPr="00062A82">
        <w:rPr>
          <w:highlight w:val="yellow"/>
        </w:rPr>
        <w:t>how the decision to change the approach in managing suppliers will influence the performance of the company’s production process.</w:t>
      </w:r>
    </w:p>
    <w:p w:rsidR="00FD44C2" w:rsidRPr="007E6DDC" w:rsidRDefault="00FD44C2" w:rsidP="00FD44C2">
      <w:pPr>
        <w:pStyle w:val="ListParagraph"/>
        <w:spacing w:line="480" w:lineRule="auto"/>
        <w:rPr>
          <w:b/>
          <w:bCs/>
          <w:highlight w:val="yellow"/>
        </w:rPr>
      </w:pPr>
    </w:p>
    <w:p w:rsidR="006A1B6B" w:rsidRDefault="006A1B6B" w:rsidP="006A1B6B">
      <w:pPr>
        <w:spacing w:line="480" w:lineRule="auto"/>
        <w:jc w:val="center"/>
      </w:pPr>
    </w:p>
    <w:p w:rsidR="006A1B6B" w:rsidRDefault="006A1B6B" w:rsidP="006A1B6B">
      <w:pPr>
        <w:spacing w:line="480" w:lineRule="auto"/>
        <w:jc w:val="center"/>
      </w:pPr>
    </w:p>
    <w:p w:rsidR="006A1B6B" w:rsidRPr="00927FBA" w:rsidRDefault="006A1B6B" w:rsidP="006A1B6B">
      <w:pPr>
        <w:spacing w:line="480" w:lineRule="auto"/>
        <w:jc w:val="center"/>
        <w:rPr>
          <w:b/>
          <w:bCs/>
        </w:rPr>
      </w:pPr>
      <w:r w:rsidRPr="00927FBA">
        <w:rPr>
          <w:b/>
          <w:bCs/>
        </w:rPr>
        <w:t>Conclusion</w:t>
      </w:r>
    </w:p>
    <w:p w:rsidR="006A1B6B" w:rsidRPr="00660752" w:rsidRDefault="006A1B6B" w:rsidP="006A1B6B">
      <w:pPr>
        <w:spacing w:line="480" w:lineRule="auto"/>
        <w:rPr>
          <w:highlight w:val="yellow"/>
        </w:rPr>
      </w:pPr>
      <w:r w:rsidRPr="00660752">
        <w:rPr>
          <w:highlight w:val="yellow"/>
        </w:rPr>
        <w:t>The conclusion is the last thing that the reader will remember about your essay.</w:t>
      </w:r>
    </w:p>
    <w:p w:rsidR="006A1B6B" w:rsidRPr="001B6278" w:rsidRDefault="00BC14E5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>It</w:t>
      </w:r>
      <w:r w:rsidR="006A1B6B" w:rsidRPr="001B6278">
        <w:rPr>
          <w:highlight w:val="yellow"/>
        </w:rPr>
        <w:t xml:space="preserve"> should be a summary of the highlights of your statement of purpose.</w:t>
      </w:r>
    </w:p>
    <w:p w:rsidR="006A1B6B" w:rsidRPr="001B6278" w:rsidRDefault="00BC14E5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>It</w:t>
      </w:r>
      <w:r w:rsidR="006A1B6B" w:rsidRPr="001B6278">
        <w:rPr>
          <w:highlight w:val="yellow"/>
        </w:rPr>
        <w:t xml:space="preserve"> should include the main points of the statement of purpose.</w:t>
      </w:r>
    </w:p>
    <w:p w:rsidR="006A1B6B" w:rsidRPr="001B6278" w:rsidRDefault="00BC14E5" w:rsidP="006A1B6B">
      <w:pPr>
        <w:pStyle w:val="ListParagraph"/>
        <w:numPr>
          <w:ilvl w:val="0"/>
          <w:numId w:val="3"/>
        </w:numPr>
        <w:spacing w:line="480" w:lineRule="auto"/>
        <w:rPr>
          <w:highlight w:val="yellow"/>
        </w:rPr>
      </w:pPr>
      <w:r>
        <w:rPr>
          <w:highlight w:val="yellow"/>
        </w:rPr>
        <w:t>It</w:t>
      </w:r>
      <w:r w:rsidR="006A1B6B" w:rsidRPr="001B6278">
        <w:rPr>
          <w:highlight w:val="yellow"/>
        </w:rPr>
        <w:t xml:space="preserve"> should be as well-constructed and grammatically correct as everything.</w:t>
      </w: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</w:pPr>
    </w:p>
    <w:p w:rsidR="006A1B6B" w:rsidRDefault="006A1B6B" w:rsidP="006A1B6B">
      <w:pPr>
        <w:spacing w:line="480" w:lineRule="auto"/>
        <w:jc w:val="center"/>
        <w:rPr>
          <w:b/>
        </w:rPr>
      </w:pPr>
      <w:r w:rsidRPr="00741D69">
        <w:rPr>
          <w:b/>
        </w:rPr>
        <w:t>References</w:t>
      </w:r>
    </w:p>
    <w:p w:rsidR="006A1B6B" w:rsidRDefault="006A1B6B" w:rsidP="006A1B6B">
      <w:pPr>
        <w:spacing w:line="480" w:lineRule="auto"/>
      </w:pPr>
      <w:r w:rsidRPr="00D9717E">
        <w:rPr>
          <w:highlight w:val="yellow"/>
        </w:rPr>
        <w:t>Example</w:t>
      </w:r>
    </w:p>
    <w:p w:rsidR="006A1B6B" w:rsidRDefault="006A1B6B" w:rsidP="006A1B6B">
      <w:pPr>
        <w:spacing w:line="480" w:lineRule="auto"/>
        <w:ind w:left="720" w:hanging="720"/>
      </w:pPr>
      <w:r>
        <w:rPr>
          <w:rFonts w:ascii="Arial" w:hAnsi="Arial" w:cs="Arial"/>
          <w:bCs/>
          <w:sz w:val="20"/>
          <w:szCs w:val="20"/>
          <w:highlight w:val="yellow"/>
        </w:rPr>
        <w:t>Linton, I. (2019</w:t>
      </w:r>
      <w:r w:rsidRPr="0088679B">
        <w:rPr>
          <w:rFonts w:ascii="Arial" w:hAnsi="Arial" w:cs="Arial"/>
          <w:bCs/>
          <w:sz w:val="20"/>
          <w:szCs w:val="20"/>
          <w:highlight w:val="yellow"/>
        </w:rPr>
        <w:t xml:space="preserve">). </w:t>
      </w:r>
      <w:r w:rsidRPr="009D44DF">
        <w:rPr>
          <w:rFonts w:ascii="Arial" w:hAnsi="Arial" w:cs="Arial"/>
          <w:bCs/>
          <w:i/>
          <w:sz w:val="20"/>
          <w:szCs w:val="20"/>
          <w:highlight w:val="yellow"/>
        </w:rPr>
        <w:t xml:space="preserve">Role of </w:t>
      </w:r>
      <w:r w:rsidR="00BC14E5" w:rsidRPr="009D44DF">
        <w:rPr>
          <w:rFonts w:ascii="Arial" w:hAnsi="Arial" w:cs="Arial"/>
          <w:bCs/>
          <w:i/>
          <w:sz w:val="20"/>
          <w:szCs w:val="20"/>
          <w:highlight w:val="yellow"/>
        </w:rPr>
        <w:t>marketing in supply chain management</w:t>
      </w:r>
      <w:r w:rsidRPr="0088679B">
        <w:rPr>
          <w:rFonts w:ascii="Arial" w:hAnsi="Arial" w:cs="Arial"/>
          <w:bCs/>
          <w:sz w:val="20"/>
          <w:szCs w:val="20"/>
          <w:highlight w:val="yellow"/>
        </w:rPr>
        <w:t xml:space="preserve">. </w:t>
      </w:r>
      <w:r>
        <w:rPr>
          <w:rFonts w:ascii="Arial" w:hAnsi="Arial" w:cs="Arial"/>
          <w:bCs/>
          <w:sz w:val="20"/>
          <w:szCs w:val="20"/>
          <w:highlight w:val="yellow"/>
        </w:rPr>
        <w:t>Bizfluent</w:t>
      </w:r>
      <w:r w:rsidRPr="0088679B">
        <w:rPr>
          <w:rFonts w:ascii="Arial" w:hAnsi="Arial" w:cs="Arial"/>
          <w:bCs/>
          <w:sz w:val="20"/>
          <w:szCs w:val="20"/>
          <w:highlight w:val="yellow"/>
        </w:rPr>
        <w:t xml:space="preserve">. </w:t>
      </w:r>
      <w:hyperlink r:id="rId8" w:history="1">
        <w:r w:rsidRPr="009D44DF">
          <w:rPr>
            <w:rStyle w:val="Hyperlink"/>
            <w:rFonts w:ascii="Arial" w:hAnsi="Arial" w:cs="Arial"/>
            <w:bCs/>
            <w:sz w:val="20"/>
            <w:szCs w:val="20"/>
            <w:highlight w:val="yellow"/>
          </w:rPr>
          <w:t>https://bizfluent.com/info-8013303-role-marketing-supply-chain-management.html</w:t>
        </w:r>
      </w:hyperlink>
      <w:r w:rsidRPr="009D44DF">
        <w:rPr>
          <w:rFonts w:ascii="Arial" w:hAnsi="Arial" w:cs="Arial"/>
          <w:bCs/>
          <w:sz w:val="20"/>
          <w:szCs w:val="20"/>
          <w:highlight w:val="yellow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6A1B6B" w:rsidRDefault="006A1B6B" w:rsidP="006A1B6B">
      <w:pPr>
        <w:spacing w:line="480" w:lineRule="auto"/>
      </w:pPr>
    </w:p>
    <w:p w:rsidR="00CA6087" w:rsidRDefault="00FC03D4"/>
    <w:sectPr w:rsidR="00CA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68E"/>
    <w:multiLevelType w:val="hybridMultilevel"/>
    <w:tmpl w:val="A19A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52544"/>
    <w:multiLevelType w:val="multilevel"/>
    <w:tmpl w:val="92F4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61E6F"/>
    <w:multiLevelType w:val="hybridMultilevel"/>
    <w:tmpl w:val="F5126DCE"/>
    <w:lvl w:ilvl="0" w:tplc="D5467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B76517"/>
    <w:multiLevelType w:val="hybridMultilevel"/>
    <w:tmpl w:val="9B2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457B2"/>
    <w:multiLevelType w:val="multilevel"/>
    <w:tmpl w:val="00B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B"/>
    <w:rsid w:val="00062A82"/>
    <w:rsid w:val="000F09F1"/>
    <w:rsid w:val="002C7342"/>
    <w:rsid w:val="003138F6"/>
    <w:rsid w:val="00355C7B"/>
    <w:rsid w:val="004120A5"/>
    <w:rsid w:val="00444315"/>
    <w:rsid w:val="004717DF"/>
    <w:rsid w:val="004B5594"/>
    <w:rsid w:val="005D00EE"/>
    <w:rsid w:val="006229C2"/>
    <w:rsid w:val="006A1B6B"/>
    <w:rsid w:val="00716FA7"/>
    <w:rsid w:val="00742837"/>
    <w:rsid w:val="007E6DDC"/>
    <w:rsid w:val="00851451"/>
    <w:rsid w:val="008A7340"/>
    <w:rsid w:val="009213C8"/>
    <w:rsid w:val="00991415"/>
    <w:rsid w:val="00BC14E5"/>
    <w:rsid w:val="00D23B5B"/>
    <w:rsid w:val="00FB122C"/>
    <w:rsid w:val="00FC03D4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DA623-F268-4205-9309-03C2C24E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6B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B6B"/>
    <w:pPr>
      <w:ind w:left="720"/>
      <w:contextualSpacing/>
    </w:pPr>
  </w:style>
  <w:style w:type="table" w:styleId="TableGrid">
    <w:name w:val="Table Grid"/>
    <w:basedOn w:val="TableNormal"/>
    <w:uiPriority w:val="59"/>
    <w:rsid w:val="006A1B6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fluent.com/info-8013303-role-marketing-supply-chain-management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5E4A1D85D424D9B4919AE30C5017E" ma:contentTypeVersion="4" ma:contentTypeDescription="Create a new document." ma:contentTypeScope="" ma:versionID="cbe7ea112e25cf9be2a9fc9131fd7c83">
  <xsd:schema xmlns:xsd="http://www.w3.org/2001/XMLSchema" xmlns:xs="http://www.w3.org/2001/XMLSchema" xmlns:p="http://schemas.microsoft.com/office/2006/metadata/properties" xmlns:ns2="5a383ae5-480c-4e02-b4ef-af2a0accb229" targetNamespace="http://schemas.microsoft.com/office/2006/metadata/properties" ma:root="true" ma:fieldsID="1ba1ce3c9d412232914b38bc690db3d3" ns2:_="">
    <xsd:import namespace="5a383ae5-480c-4e02-b4ef-af2a0accb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3ae5-480c-4e02-b4ef-af2a0accb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4B92E-A6D4-4580-9224-2625CFB5B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A54FF-11C3-4235-95B5-4A74499AB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BBD39-E65C-4E24-8056-24C23CF42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83ae5-480c-4e02-b4ef-af2a0accb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437</Words>
  <Characters>2496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Slater</dc:creator>
  <cp:keywords/>
  <dc:description/>
  <cp:lastModifiedBy>Michelle Donohue</cp:lastModifiedBy>
  <cp:revision>2</cp:revision>
  <dcterms:created xsi:type="dcterms:W3CDTF">2021-08-05T13:01:00Z</dcterms:created>
  <dcterms:modified xsi:type="dcterms:W3CDTF">2021-08-05T13:01:00Z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0x010100C1A5E4A1D85D424D9B4919AE30C5017E</vt:lpwstr>
  </property>
</Properties>
</file>