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283CA" w14:textId="2C8EE2D4" w:rsidR="00D1407A" w:rsidRDefault="00D1407A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A0A680" w14:textId="2E203AEB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1089D" w14:textId="623439B3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2C6FB" w14:textId="6CF85C67" w:rsidR="005D38C5" w:rsidRDefault="005D38C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FDD7BA" w14:textId="3B49BB3C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242180" w14:textId="19CDED40" w:rsidR="00EB6FDB" w:rsidRPr="009430D9" w:rsidRDefault="00EB6FDB" w:rsidP="00EB6FD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Unit </w:t>
      </w:r>
      <w:r w:rsidR="003A381B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Individual Project</w:t>
      </w:r>
    </w:p>
    <w:p w14:paraId="3A26050A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9C2CCB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056F51A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Business and Management, Colorado Technical University</w:t>
      </w:r>
    </w:p>
    <w:p w14:paraId="1A9B0D7E" w14:textId="75FBF189" w:rsidR="00EB6FDB" w:rsidRDefault="009D0093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MGMT640</w:t>
      </w:r>
    </w:p>
    <w:p w14:paraId="49614E4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3503BEEC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E9E8347" w14:textId="521F1EF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D6D8A4" w14:textId="5841BE14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25EF70" w14:textId="635F844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2D43C" w14:textId="0474FB56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DAB72F" w14:textId="5FB24E9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227543" w14:textId="4A0FB8A6" w:rsidR="22831D5B" w:rsidRDefault="22831D5B">
      <w:r>
        <w:br w:type="page"/>
      </w:r>
    </w:p>
    <w:p w14:paraId="136AC8A3" w14:textId="60F3B093" w:rsidR="00C944CE" w:rsidRPr="00EB6FDB" w:rsidRDefault="00EB6FDB" w:rsidP="22831D5B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22831D5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Unit </w:t>
      </w:r>
      <w:r w:rsidR="003A381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22831D5B">
        <w:rPr>
          <w:rFonts w:ascii="Times New Roman" w:hAnsi="Times New Roman" w:cs="Times New Roman"/>
          <w:b/>
          <w:bCs/>
          <w:sz w:val="24"/>
          <w:szCs w:val="24"/>
        </w:rPr>
        <w:t xml:space="preserve"> Individual Project</w:t>
      </w:r>
    </w:p>
    <w:p w14:paraId="21FC1EF1" w14:textId="103225C7" w:rsidR="00C944CE" w:rsidRPr="00407A0B" w:rsidRDefault="00C944CE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</w:t>
      </w:r>
      <w:r w:rsidRPr="00407A0B">
        <w:rPr>
          <w:rFonts w:ascii="Times New Roman" w:hAnsi="Times New Roman" w:cs="Times New Roman"/>
          <w:sz w:val="24"/>
          <w:szCs w:val="24"/>
        </w:rPr>
        <w:t>ntroduce the topics you will cover in your paper.</w:t>
      </w:r>
      <w:r>
        <w:rPr>
          <w:rFonts w:ascii="Times New Roman" w:hAnsi="Times New Roman" w:cs="Times New Roman"/>
          <w:sz w:val="24"/>
          <w:szCs w:val="24"/>
        </w:rPr>
        <w:t xml:space="preserve"> Use 12</w:t>
      </w:r>
      <w:r w:rsidR="002B757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pt</w:t>
      </w:r>
      <w:r w:rsidR="002B75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Times New Roman font, double space, and indent each paragraph throughout your assignment. Each paragraph should include a topic sentence, at least 2 qualifier sentences</w:t>
      </w:r>
      <w:r w:rsidR="002B757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a transition for a total of 4 sentences. Use APA in</w:t>
      </w:r>
      <w:r w:rsidR="002B757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text citations where your references are used. Do not change the document margins.</w:t>
      </w:r>
      <w:r w:rsidR="006C6C3B">
        <w:rPr>
          <w:rFonts w:ascii="Times New Roman" w:hAnsi="Times New Roman" w:cs="Times New Roman"/>
          <w:sz w:val="24"/>
          <w:szCs w:val="24"/>
        </w:rPr>
        <w:t xml:space="preserve"> The assignment should be </w:t>
      </w:r>
      <w:r w:rsidR="000F7949">
        <w:rPr>
          <w:rFonts w:ascii="Times New Roman" w:hAnsi="Times New Roman" w:cs="Times New Roman"/>
          <w:sz w:val="24"/>
          <w:szCs w:val="24"/>
        </w:rPr>
        <w:t>5</w:t>
      </w:r>
      <w:r w:rsidR="002B7576">
        <w:rPr>
          <w:rFonts w:ascii="Times New Roman" w:hAnsi="Times New Roman" w:cs="Times New Roman"/>
          <w:sz w:val="24"/>
          <w:szCs w:val="24"/>
        </w:rPr>
        <w:t>–</w:t>
      </w:r>
      <w:r w:rsidR="000F7949">
        <w:rPr>
          <w:rFonts w:ascii="Times New Roman" w:hAnsi="Times New Roman" w:cs="Times New Roman"/>
          <w:sz w:val="24"/>
          <w:szCs w:val="24"/>
        </w:rPr>
        <w:t>7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pages (</w:t>
      </w:r>
      <w:r w:rsidR="002B7576">
        <w:rPr>
          <w:rFonts w:ascii="Times New Roman" w:hAnsi="Times New Roman" w:cs="Times New Roman"/>
          <w:sz w:val="24"/>
          <w:szCs w:val="24"/>
        </w:rPr>
        <w:t>including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</w:t>
      </w:r>
      <w:r w:rsidR="001E5737">
        <w:rPr>
          <w:rFonts w:ascii="Times New Roman" w:hAnsi="Times New Roman" w:cs="Times New Roman"/>
          <w:sz w:val="24"/>
          <w:szCs w:val="24"/>
        </w:rPr>
        <w:t>the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title and reference page</w:t>
      </w:r>
      <w:r w:rsidR="002B7576">
        <w:rPr>
          <w:rFonts w:ascii="Times New Roman" w:hAnsi="Times New Roman" w:cs="Times New Roman"/>
          <w:sz w:val="24"/>
          <w:szCs w:val="24"/>
        </w:rPr>
        <w:t>s</w:t>
      </w:r>
      <w:r w:rsidR="006C6C3B" w:rsidRPr="006C6C3B">
        <w:rPr>
          <w:rFonts w:ascii="Times New Roman" w:hAnsi="Times New Roman" w:cs="Times New Roman"/>
          <w:sz w:val="24"/>
          <w:szCs w:val="24"/>
        </w:rPr>
        <w:t>)</w:t>
      </w:r>
      <w:r w:rsidR="00B6581C">
        <w:rPr>
          <w:rFonts w:ascii="Times New Roman" w:hAnsi="Times New Roman" w:cs="Times New Roman"/>
          <w:sz w:val="24"/>
          <w:szCs w:val="24"/>
        </w:rPr>
        <w:t>.</w:t>
      </w:r>
    </w:p>
    <w:p w14:paraId="6DB71F96" w14:textId="1F8143AF" w:rsidR="003A381B" w:rsidRPr="003C6AB5" w:rsidRDefault="003A381B" w:rsidP="003A381B">
      <w:pPr>
        <w:pStyle w:val="NormalWeb"/>
      </w:pPr>
      <w:r w:rsidRPr="003C6AB5">
        <w:rPr>
          <w:rStyle w:val="Strong"/>
          <w:rFonts w:eastAsiaTheme="majorEastAsia"/>
        </w:rPr>
        <w:t>Case Summary (1</w:t>
      </w:r>
      <w:r w:rsidR="009E7F24">
        <w:t>–</w:t>
      </w:r>
      <w:r w:rsidRPr="003C6AB5">
        <w:rPr>
          <w:rStyle w:val="Strong"/>
          <w:rFonts w:eastAsiaTheme="majorEastAsia"/>
        </w:rPr>
        <w:t>2 pages)</w:t>
      </w:r>
    </w:p>
    <w:p w14:paraId="2543A785" w14:textId="77777777" w:rsidR="003A381B" w:rsidRPr="009E7F24" w:rsidRDefault="003A381B" w:rsidP="009E7F24">
      <w:pPr>
        <w:pStyle w:val="ListParagraph"/>
        <w:numPr>
          <w:ilvl w:val="0"/>
          <w:numId w:val="19"/>
        </w:numPr>
        <w:spacing w:before="100" w:beforeAutospacing="1" w:after="100" w:afterAutospacing="1"/>
        <w:rPr>
          <w:rFonts w:ascii="Times New Roman" w:hAnsi="Times New Roman"/>
          <w:sz w:val="24"/>
        </w:rPr>
      </w:pPr>
      <w:r w:rsidRPr="009E7F24">
        <w:rPr>
          <w:rFonts w:ascii="Times New Roman" w:hAnsi="Times New Roman"/>
          <w:sz w:val="24"/>
        </w:rPr>
        <w:t xml:space="preserve">Briefly summarize the </w:t>
      </w:r>
      <w:r w:rsidRPr="006E562D">
        <w:rPr>
          <w:rStyle w:val="Strong"/>
          <w:rFonts w:ascii="Times New Roman" w:hAnsi="Times New Roman"/>
          <w:b w:val="0"/>
          <w:bCs w:val="0"/>
          <w:sz w:val="24"/>
        </w:rPr>
        <w:t>main challenges</w:t>
      </w:r>
      <w:r w:rsidRPr="009E7F24">
        <w:rPr>
          <w:rFonts w:ascii="Times New Roman" w:hAnsi="Times New Roman"/>
          <w:sz w:val="24"/>
        </w:rPr>
        <w:t xml:space="preserve"> presented in your selected case.</w:t>
      </w:r>
    </w:p>
    <w:p w14:paraId="41C969D8" w14:textId="07AD5EDF" w:rsidR="00B4777D" w:rsidRPr="009E7F24" w:rsidRDefault="003A381B" w:rsidP="009E7F24">
      <w:pPr>
        <w:pStyle w:val="ListParagraph"/>
        <w:numPr>
          <w:ilvl w:val="0"/>
          <w:numId w:val="19"/>
        </w:numPr>
        <w:spacing w:before="100" w:beforeAutospacing="1" w:after="100" w:afterAutospacing="1"/>
        <w:rPr>
          <w:rFonts w:ascii="Times New Roman" w:hAnsi="Times New Roman"/>
          <w:sz w:val="24"/>
          <w:szCs w:val="22"/>
        </w:rPr>
      </w:pPr>
      <w:r w:rsidRPr="009E7F24">
        <w:rPr>
          <w:rFonts w:ascii="Times New Roman" w:hAnsi="Times New Roman"/>
          <w:sz w:val="24"/>
        </w:rPr>
        <w:t xml:space="preserve">Identify the </w:t>
      </w:r>
      <w:r w:rsidRPr="006E562D">
        <w:rPr>
          <w:rStyle w:val="Strong"/>
          <w:rFonts w:ascii="Times New Roman" w:hAnsi="Times New Roman"/>
          <w:b w:val="0"/>
          <w:bCs w:val="0"/>
          <w:sz w:val="24"/>
        </w:rPr>
        <w:t>key operational or process-related issues</w:t>
      </w:r>
      <w:r w:rsidRPr="009E7F24">
        <w:rPr>
          <w:rFonts w:ascii="Times New Roman" w:hAnsi="Times New Roman"/>
          <w:sz w:val="24"/>
        </w:rPr>
        <w:t xml:space="preserve"> affecting the organization.</w:t>
      </w:r>
    </w:p>
    <w:p w14:paraId="7D37C5CA" w14:textId="23BCC6BD" w:rsidR="003A381B" w:rsidRPr="003C6AB5" w:rsidRDefault="00C944CE" w:rsidP="003A381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6AB5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525FA91E" w14:textId="3D0E640B" w:rsidR="003A381B" w:rsidRPr="003C6AB5" w:rsidRDefault="003A381B" w:rsidP="003A381B">
      <w:pPr>
        <w:pStyle w:val="NormalWeb"/>
      </w:pPr>
      <w:r w:rsidRPr="003C6AB5">
        <w:rPr>
          <w:rStyle w:val="Strong"/>
          <w:rFonts w:eastAsiaTheme="majorEastAsia"/>
        </w:rPr>
        <w:t>Process and Product</w:t>
      </w:r>
      <w:r w:rsidR="006E562D">
        <w:rPr>
          <w:rStyle w:val="Strong"/>
          <w:rFonts w:eastAsiaTheme="majorEastAsia"/>
        </w:rPr>
        <w:t xml:space="preserve"> or </w:t>
      </w:r>
      <w:r w:rsidRPr="003C6AB5">
        <w:rPr>
          <w:rStyle w:val="Strong"/>
          <w:rFonts w:eastAsiaTheme="majorEastAsia"/>
        </w:rPr>
        <w:t>Service Flow Analysis</w:t>
      </w:r>
    </w:p>
    <w:p w14:paraId="3AE7C561" w14:textId="77777777" w:rsidR="003A381B" w:rsidRPr="003C6AB5" w:rsidRDefault="003A381B" w:rsidP="009E7F2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 w:rsidRPr="003C6AB5">
        <w:rPr>
          <w:rFonts w:ascii="Times New Roman" w:hAnsi="Times New Roman" w:cs="Times New Roman"/>
          <w:sz w:val="24"/>
        </w:rPr>
        <w:t xml:space="preserve">Describe the </w:t>
      </w:r>
      <w:r w:rsidRPr="003C6AB5">
        <w:rPr>
          <w:rStyle w:val="Strong"/>
          <w:rFonts w:ascii="Times New Roman" w:hAnsi="Times New Roman" w:cs="Times New Roman"/>
          <w:b w:val="0"/>
          <w:bCs w:val="0"/>
          <w:sz w:val="24"/>
        </w:rPr>
        <w:t>product or service flow</w:t>
      </w:r>
      <w:r w:rsidRPr="003C6AB5">
        <w:rPr>
          <w:rFonts w:ascii="Times New Roman" w:hAnsi="Times New Roman" w:cs="Times New Roman"/>
          <w:sz w:val="24"/>
        </w:rPr>
        <w:t xml:space="preserve"> in the case.</w:t>
      </w:r>
    </w:p>
    <w:p w14:paraId="688C0023" w14:textId="77777777" w:rsidR="003A381B" w:rsidRPr="003C6AB5" w:rsidRDefault="003A381B" w:rsidP="009E7F2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 w:rsidRPr="003C6AB5">
        <w:rPr>
          <w:rFonts w:ascii="Times New Roman" w:hAnsi="Times New Roman" w:cs="Times New Roman"/>
          <w:sz w:val="24"/>
        </w:rPr>
        <w:t xml:space="preserve">How does the </w:t>
      </w:r>
      <w:r w:rsidRPr="003C6AB5">
        <w:rPr>
          <w:rStyle w:val="Strong"/>
          <w:rFonts w:ascii="Times New Roman" w:hAnsi="Times New Roman" w:cs="Times New Roman"/>
          <w:b w:val="0"/>
          <w:bCs w:val="0"/>
          <w:sz w:val="24"/>
        </w:rPr>
        <w:t>current process design</w:t>
      </w:r>
      <w:r w:rsidRPr="003C6AB5">
        <w:rPr>
          <w:rFonts w:ascii="Times New Roman" w:hAnsi="Times New Roman" w:cs="Times New Roman"/>
          <w:sz w:val="24"/>
        </w:rPr>
        <w:t xml:space="preserve"> support or hinder efficiency?</w:t>
      </w:r>
    </w:p>
    <w:p w14:paraId="64A1BDB1" w14:textId="138005EE" w:rsidR="00B4777D" w:rsidRPr="003C6AB5" w:rsidRDefault="003A381B" w:rsidP="009E7F2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 w:rsidRPr="003C6AB5">
        <w:rPr>
          <w:rFonts w:ascii="Times New Roman" w:hAnsi="Times New Roman" w:cs="Times New Roman"/>
          <w:sz w:val="24"/>
        </w:rPr>
        <w:t xml:space="preserve">Identify </w:t>
      </w:r>
      <w:r w:rsidRPr="003C6AB5">
        <w:rPr>
          <w:rStyle w:val="Strong"/>
          <w:rFonts w:ascii="Times New Roman" w:hAnsi="Times New Roman" w:cs="Times New Roman"/>
          <w:b w:val="0"/>
          <w:bCs w:val="0"/>
          <w:sz w:val="24"/>
        </w:rPr>
        <w:t>bottlenecks, inefficiencies, or quality issues</w:t>
      </w:r>
      <w:r w:rsidRPr="003C6AB5">
        <w:rPr>
          <w:rFonts w:ascii="Times New Roman" w:hAnsi="Times New Roman" w:cs="Times New Roman"/>
          <w:sz w:val="24"/>
        </w:rPr>
        <w:t xml:space="preserve"> in the workflow.</w:t>
      </w:r>
    </w:p>
    <w:p w14:paraId="37D99DF4" w14:textId="7A8B94FC" w:rsidR="003A381B" w:rsidRPr="003C6AB5" w:rsidRDefault="00633025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C6AB5">
        <w:rPr>
          <w:rFonts w:ascii="Times New Roman" w:hAnsi="Times New Roman" w:cs="Times New Roman"/>
          <w:sz w:val="24"/>
          <w:szCs w:val="24"/>
        </w:rPr>
        <w:tab/>
      </w:r>
      <w:r w:rsidR="00C944CE" w:rsidRPr="003C6AB5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7B0BE227" w14:textId="77777777" w:rsidR="003A381B" w:rsidRPr="003C6AB5" w:rsidRDefault="003A381B" w:rsidP="003A381B">
      <w:pPr>
        <w:pStyle w:val="NormalWeb"/>
      </w:pPr>
      <w:r w:rsidRPr="003C6AB5">
        <w:rPr>
          <w:rStyle w:val="Strong"/>
          <w:rFonts w:eastAsiaTheme="majorEastAsia"/>
        </w:rPr>
        <w:t>Linking Process Design to Operations Strategy</w:t>
      </w:r>
    </w:p>
    <w:p w14:paraId="11EFE077" w14:textId="77777777" w:rsidR="003A381B" w:rsidRPr="009E7F24" w:rsidRDefault="003A381B" w:rsidP="009E7F2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bCs/>
          <w:sz w:val="24"/>
        </w:rPr>
      </w:pPr>
      <w:r w:rsidRPr="006E562D">
        <w:rPr>
          <w:rFonts w:ascii="Times New Roman" w:hAnsi="Times New Roman" w:cs="Times New Roman"/>
          <w:sz w:val="24"/>
        </w:rPr>
        <w:t xml:space="preserve">Analyze how the organization’s </w:t>
      </w:r>
      <w:r w:rsidRPr="006E562D">
        <w:rPr>
          <w:rStyle w:val="Strong"/>
          <w:rFonts w:ascii="Times New Roman" w:hAnsi="Times New Roman" w:cs="Times New Roman"/>
          <w:b w:val="0"/>
          <w:bCs w:val="0"/>
          <w:sz w:val="24"/>
        </w:rPr>
        <w:t>operations strategy</w:t>
      </w:r>
      <w:r w:rsidRPr="006E562D">
        <w:rPr>
          <w:rFonts w:ascii="Times New Roman" w:hAnsi="Times New Roman" w:cs="Times New Roman"/>
          <w:sz w:val="24"/>
        </w:rPr>
        <w:t xml:space="preserve"> aligns with its </w:t>
      </w:r>
      <w:r w:rsidRPr="006E562D">
        <w:rPr>
          <w:rStyle w:val="Strong"/>
          <w:rFonts w:ascii="Times New Roman" w:hAnsi="Times New Roman" w:cs="Times New Roman"/>
          <w:b w:val="0"/>
          <w:bCs w:val="0"/>
          <w:sz w:val="24"/>
        </w:rPr>
        <w:t>process design</w:t>
      </w:r>
      <w:r w:rsidRPr="009E7F24">
        <w:rPr>
          <w:rFonts w:ascii="Times New Roman" w:hAnsi="Times New Roman" w:cs="Times New Roman"/>
          <w:bCs/>
          <w:sz w:val="24"/>
        </w:rPr>
        <w:t>.</w:t>
      </w:r>
    </w:p>
    <w:p w14:paraId="3A82F718" w14:textId="77777777" w:rsidR="003A381B" w:rsidRPr="006E562D" w:rsidRDefault="003A381B" w:rsidP="009E7F2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 w:rsidRPr="006E562D">
        <w:rPr>
          <w:rFonts w:ascii="Times New Roman" w:hAnsi="Times New Roman" w:cs="Times New Roman"/>
          <w:sz w:val="24"/>
        </w:rPr>
        <w:t>Is there a disconnect? If so, what adjustments should be made?</w:t>
      </w:r>
    </w:p>
    <w:p w14:paraId="4025892A" w14:textId="25631C81" w:rsidR="003A381B" w:rsidRPr="009E7F24" w:rsidRDefault="003A381B" w:rsidP="009E7F2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bCs/>
          <w:sz w:val="24"/>
        </w:rPr>
      </w:pPr>
      <w:r w:rsidRPr="006E562D">
        <w:rPr>
          <w:rFonts w:ascii="Times New Roman" w:hAnsi="Times New Roman" w:cs="Times New Roman"/>
          <w:sz w:val="24"/>
        </w:rPr>
        <w:t xml:space="preserve">Discuss whether the </w:t>
      </w:r>
      <w:r w:rsidRPr="006E562D">
        <w:rPr>
          <w:rStyle w:val="Strong"/>
          <w:rFonts w:ascii="Times New Roman" w:hAnsi="Times New Roman" w:cs="Times New Roman"/>
          <w:b w:val="0"/>
          <w:bCs w:val="0"/>
          <w:sz w:val="24"/>
        </w:rPr>
        <w:t>process design supports scalability, cost efficiency, or customer satisfaction</w:t>
      </w:r>
      <w:r w:rsidRPr="009E7F24">
        <w:rPr>
          <w:rFonts w:ascii="Times New Roman" w:hAnsi="Times New Roman" w:cs="Times New Roman"/>
          <w:bCs/>
          <w:sz w:val="24"/>
        </w:rPr>
        <w:t>.</w:t>
      </w:r>
    </w:p>
    <w:p w14:paraId="22893259" w14:textId="57DF753E" w:rsidR="003A381B" w:rsidRPr="003C6AB5" w:rsidRDefault="00C944CE" w:rsidP="003A381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6AB5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3CCDE430" w14:textId="5F9F7E6F" w:rsidR="003A381B" w:rsidRPr="003C6AB5" w:rsidRDefault="003A381B" w:rsidP="003A381B">
      <w:pPr>
        <w:pStyle w:val="NormalWeb"/>
      </w:pPr>
      <w:r w:rsidRPr="003C6AB5">
        <w:rPr>
          <w:rStyle w:val="Strong"/>
          <w:rFonts w:eastAsiaTheme="majorEastAsia"/>
        </w:rPr>
        <w:t xml:space="preserve">Value </w:t>
      </w:r>
      <w:r w:rsidR="006E562D">
        <w:rPr>
          <w:rStyle w:val="Strong"/>
          <w:rFonts w:eastAsiaTheme="majorEastAsia"/>
        </w:rPr>
        <w:t>Versus</w:t>
      </w:r>
      <w:r w:rsidRPr="003C6AB5">
        <w:rPr>
          <w:rStyle w:val="Strong"/>
          <w:rFonts w:eastAsiaTheme="majorEastAsia"/>
        </w:rPr>
        <w:t xml:space="preserve"> Non</w:t>
      </w:r>
      <w:r w:rsidR="006E562D">
        <w:rPr>
          <w:rStyle w:val="Strong"/>
          <w:rFonts w:eastAsiaTheme="majorEastAsia"/>
        </w:rPr>
        <w:t>v</w:t>
      </w:r>
      <w:r w:rsidRPr="003C6AB5">
        <w:rPr>
          <w:rStyle w:val="Strong"/>
          <w:rFonts w:eastAsiaTheme="majorEastAsia"/>
        </w:rPr>
        <w:t>alue</w:t>
      </w:r>
      <w:r w:rsidR="006E562D">
        <w:rPr>
          <w:rStyle w:val="Strong"/>
          <w:rFonts w:eastAsiaTheme="majorEastAsia"/>
        </w:rPr>
        <w:t>-A</w:t>
      </w:r>
      <w:r w:rsidRPr="003C6AB5">
        <w:rPr>
          <w:rStyle w:val="Strong"/>
          <w:rFonts w:eastAsiaTheme="majorEastAsia"/>
        </w:rPr>
        <w:t>dded Tasks</w:t>
      </w:r>
    </w:p>
    <w:p w14:paraId="41B7DDDA" w14:textId="04C252E0" w:rsidR="003A381B" w:rsidRPr="003C6AB5" w:rsidRDefault="003A381B" w:rsidP="009E7F2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 w:rsidRPr="003C6AB5">
        <w:rPr>
          <w:rFonts w:ascii="Times New Roman" w:hAnsi="Times New Roman" w:cs="Times New Roman"/>
          <w:sz w:val="24"/>
        </w:rPr>
        <w:t xml:space="preserve">Identify which steps in the process </w:t>
      </w:r>
      <w:r w:rsidRPr="003C6AB5">
        <w:rPr>
          <w:rStyle w:val="Strong"/>
          <w:rFonts w:ascii="Times New Roman" w:hAnsi="Times New Roman" w:cs="Times New Roman"/>
          <w:b w:val="0"/>
          <w:bCs w:val="0"/>
          <w:sz w:val="24"/>
        </w:rPr>
        <w:t>add value</w:t>
      </w:r>
      <w:r w:rsidRPr="003C6AB5">
        <w:rPr>
          <w:rFonts w:ascii="Times New Roman" w:hAnsi="Times New Roman" w:cs="Times New Roman"/>
          <w:sz w:val="24"/>
        </w:rPr>
        <w:t xml:space="preserve"> to the final product</w:t>
      </w:r>
      <w:r w:rsidR="006E562D">
        <w:rPr>
          <w:rFonts w:ascii="Times New Roman" w:hAnsi="Times New Roman" w:cs="Times New Roman"/>
          <w:sz w:val="24"/>
        </w:rPr>
        <w:t xml:space="preserve"> or </w:t>
      </w:r>
      <w:r w:rsidRPr="003C6AB5">
        <w:rPr>
          <w:rFonts w:ascii="Times New Roman" w:hAnsi="Times New Roman" w:cs="Times New Roman"/>
          <w:sz w:val="24"/>
        </w:rPr>
        <w:t>service and which do not.</w:t>
      </w:r>
    </w:p>
    <w:p w14:paraId="45C6DAEC" w14:textId="77777777" w:rsidR="003A381B" w:rsidRPr="003C6AB5" w:rsidRDefault="003A381B" w:rsidP="009E7F2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 w:rsidRPr="003C6AB5">
        <w:rPr>
          <w:rFonts w:ascii="Times New Roman" w:hAnsi="Times New Roman" w:cs="Times New Roman"/>
          <w:sz w:val="24"/>
        </w:rPr>
        <w:t xml:space="preserve">Provide a </w:t>
      </w:r>
      <w:r w:rsidRPr="003C6AB5">
        <w:rPr>
          <w:rStyle w:val="Strong"/>
          <w:rFonts w:ascii="Times New Roman" w:hAnsi="Times New Roman" w:cs="Times New Roman"/>
          <w:b w:val="0"/>
          <w:bCs w:val="0"/>
          <w:sz w:val="24"/>
        </w:rPr>
        <w:t>value stream mapping perspective</w:t>
      </w:r>
      <w:r w:rsidRPr="003C6AB5">
        <w:rPr>
          <w:rFonts w:ascii="Times New Roman" w:hAnsi="Times New Roman" w:cs="Times New Roman"/>
          <w:sz w:val="24"/>
        </w:rPr>
        <w:t xml:space="preserve"> if applicable.</w:t>
      </w:r>
    </w:p>
    <w:p w14:paraId="53F885CD" w14:textId="00DB21D3" w:rsidR="00B4777D" w:rsidRPr="003C6AB5" w:rsidRDefault="003A381B" w:rsidP="009E7F2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 w:rsidRPr="003C6AB5">
        <w:rPr>
          <w:rFonts w:ascii="Times New Roman" w:hAnsi="Times New Roman" w:cs="Times New Roman"/>
          <w:sz w:val="24"/>
        </w:rPr>
        <w:t xml:space="preserve">Recommend ways to </w:t>
      </w:r>
      <w:r w:rsidRPr="003C6AB5">
        <w:rPr>
          <w:rStyle w:val="Strong"/>
          <w:rFonts w:ascii="Times New Roman" w:hAnsi="Times New Roman" w:cs="Times New Roman"/>
          <w:b w:val="0"/>
          <w:bCs w:val="0"/>
          <w:sz w:val="24"/>
        </w:rPr>
        <w:t>eliminate waste and improve efficiency</w:t>
      </w:r>
      <w:r w:rsidRPr="003C6AB5">
        <w:rPr>
          <w:rFonts w:ascii="Times New Roman" w:hAnsi="Times New Roman" w:cs="Times New Roman"/>
          <w:sz w:val="24"/>
        </w:rPr>
        <w:t>.</w:t>
      </w:r>
    </w:p>
    <w:p w14:paraId="22F4DD51" w14:textId="32A1A25E" w:rsidR="003A381B" w:rsidRPr="003C6AB5" w:rsidRDefault="0001508E" w:rsidP="003A381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6AB5">
        <w:rPr>
          <w:rFonts w:ascii="Times New Roman" w:hAnsi="Times New Roman" w:cs="Times New Roman"/>
          <w:sz w:val="24"/>
          <w:szCs w:val="24"/>
        </w:rPr>
        <w:lastRenderedPageBreak/>
        <w:t>Type your response here.</w:t>
      </w:r>
    </w:p>
    <w:p w14:paraId="748BEB71" w14:textId="2DF21A17" w:rsidR="003A381B" w:rsidRPr="003C6AB5" w:rsidRDefault="003A381B" w:rsidP="003A381B">
      <w:pPr>
        <w:pStyle w:val="NormalWeb"/>
      </w:pPr>
      <w:r w:rsidRPr="003C6AB5">
        <w:rPr>
          <w:rStyle w:val="Strong"/>
          <w:rFonts w:eastAsiaTheme="majorEastAsia"/>
        </w:rPr>
        <w:t>Characteristics of a Healthy Product</w:t>
      </w:r>
      <w:r w:rsidR="006E562D">
        <w:rPr>
          <w:rStyle w:val="Strong"/>
          <w:rFonts w:eastAsiaTheme="majorEastAsia"/>
        </w:rPr>
        <w:t xml:space="preserve"> or </w:t>
      </w:r>
      <w:r w:rsidRPr="003C6AB5">
        <w:rPr>
          <w:rStyle w:val="Strong"/>
          <w:rFonts w:eastAsiaTheme="majorEastAsia"/>
        </w:rPr>
        <w:t>Service</w:t>
      </w:r>
    </w:p>
    <w:p w14:paraId="36D43F91" w14:textId="3BDFBF78" w:rsidR="003A381B" w:rsidRPr="003C6AB5" w:rsidRDefault="003A381B" w:rsidP="009E7F2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 w:rsidRPr="003C6AB5">
        <w:rPr>
          <w:rFonts w:ascii="Times New Roman" w:hAnsi="Times New Roman" w:cs="Times New Roman"/>
          <w:sz w:val="24"/>
        </w:rPr>
        <w:t xml:space="preserve">Evaluate the </w:t>
      </w:r>
      <w:r w:rsidRPr="003C6AB5">
        <w:rPr>
          <w:rStyle w:val="Strong"/>
          <w:rFonts w:ascii="Times New Roman" w:hAnsi="Times New Roman" w:cs="Times New Roman"/>
          <w:b w:val="0"/>
          <w:bCs w:val="0"/>
          <w:sz w:val="24"/>
        </w:rPr>
        <w:t>overall quality, consistency, and reliability</w:t>
      </w:r>
      <w:r w:rsidRPr="003C6AB5">
        <w:rPr>
          <w:rFonts w:ascii="Times New Roman" w:hAnsi="Times New Roman" w:cs="Times New Roman"/>
          <w:sz w:val="24"/>
        </w:rPr>
        <w:t xml:space="preserve"> of the product</w:t>
      </w:r>
      <w:r w:rsidR="006E562D">
        <w:rPr>
          <w:rFonts w:ascii="Times New Roman" w:hAnsi="Times New Roman" w:cs="Times New Roman"/>
          <w:sz w:val="24"/>
        </w:rPr>
        <w:t xml:space="preserve"> or </w:t>
      </w:r>
      <w:r w:rsidRPr="003C6AB5">
        <w:rPr>
          <w:rFonts w:ascii="Times New Roman" w:hAnsi="Times New Roman" w:cs="Times New Roman"/>
          <w:sz w:val="24"/>
        </w:rPr>
        <w:t>service.</w:t>
      </w:r>
    </w:p>
    <w:p w14:paraId="62EA3B6C" w14:textId="6EF97525" w:rsidR="00A114BF" w:rsidRPr="003C6AB5" w:rsidRDefault="003A381B" w:rsidP="009E7F2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 w:rsidRPr="003C6AB5">
        <w:rPr>
          <w:rFonts w:ascii="Times New Roman" w:hAnsi="Times New Roman" w:cs="Times New Roman"/>
          <w:sz w:val="24"/>
        </w:rPr>
        <w:t xml:space="preserve">Suggest ways to improve </w:t>
      </w:r>
      <w:r w:rsidRPr="003C6AB5">
        <w:rPr>
          <w:rStyle w:val="Strong"/>
          <w:rFonts w:ascii="Times New Roman" w:hAnsi="Times New Roman" w:cs="Times New Roman"/>
          <w:b w:val="0"/>
          <w:bCs w:val="0"/>
          <w:sz w:val="24"/>
        </w:rPr>
        <w:t>quality management and service excellence</w:t>
      </w:r>
      <w:r w:rsidRPr="003C6AB5">
        <w:rPr>
          <w:rFonts w:ascii="Times New Roman" w:hAnsi="Times New Roman" w:cs="Times New Roman"/>
          <w:sz w:val="24"/>
        </w:rPr>
        <w:t>.</w:t>
      </w:r>
    </w:p>
    <w:p w14:paraId="499C8972" w14:textId="7DDEB7A0" w:rsidR="003A381B" w:rsidRPr="003C6AB5" w:rsidRDefault="00A114BF" w:rsidP="003A381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6AB5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57C5CF67" w14:textId="77777777" w:rsidR="003A381B" w:rsidRPr="003C6AB5" w:rsidRDefault="003A381B" w:rsidP="003A381B">
      <w:pPr>
        <w:pStyle w:val="NormalWeb"/>
      </w:pPr>
      <w:r w:rsidRPr="003C6AB5">
        <w:rPr>
          <w:rStyle w:val="Strong"/>
          <w:rFonts w:eastAsiaTheme="majorEastAsia"/>
        </w:rPr>
        <w:t>Recommendations for Improvement</w:t>
      </w:r>
    </w:p>
    <w:p w14:paraId="5AB2870C" w14:textId="77777777" w:rsidR="003A381B" w:rsidRPr="003C6AB5" w:rsidRDefault="003A381B" w:rsidP="009E7F2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 w:rsidRPr="003C6AB5">
        <w:rPr>
          <w:rFonts w:ascii="Times New Roman" w:hAnsi="Times New Roman" w:cs="Times New Roman"/>
          <w:sz w:val="24"/>
        </w:rPr>
        <w:t xml:space="preserve">Based on your analysis, propose </w:t>
      </w:r>
      <w:r w:rsidRPr="003C6AB5">
        <w:rPr>
          <w:rStyle w:val="Strong"/>
          <w:rFonts w:ascii="Times New Roman" w:hAnsi="Times New Roman" w:cs="Times New Roman"/>
          <w:b w:val="0"/>
          <w:bCs w:val="0"/>
          <w:sz w:val="24"/>
        </w:rPr>
        <w:t>specific strategies</w:t>
      </w:r>
      <w:r w:rsidRPr="003C6AB5">
        <w:rPr>
          <w:rFonts w:ascii="Times New Roman" w:hAnsi="Times New Roman" w:cs="Times New Roman"/>
          <w:sz w:val="24"/>
        </w:rPr>
        <w:t xml:space="preserve"> to enhance process efficiency, quality, or service delivery.</w:t>
      </w:r>
    </w:p>
    <w:p w14:paraId="0DF3AF07" w14:textId="11C133A4" w:rsidR="003A381B" w:rsidRPr="003C6AB5" w:rsidRDefault="003A381B" w:rsidP="009E7F2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 w:rsidRPr="003C6AB5">
        <w:rPr>
          <w:rFonts w:ascii="Times New Roman" w:hAnsi="Times New Roman" w:cs="Times New Roman"/>
          <w:sz w:val="24"/>
        </w:rPr>
        <w:t xml:space="preserve">How would </w:t>
      </w:r>
      <w:r w:rsidR="006E562D">
        <w:rPr>
          <w:rStyle w:val="Strong"/>
          <w:rFonts w:ascii="Times New Roman" w:hAnsi="Times New Roman" w:cs="Times New Roman"/>
          <w:b w:val="0"/>
          <w:bCs w:val="0"/>
          <w:sz w:val="24"/>
        </w:rPr>
        <w:t>l</w:t>
      </w:r>
      <w:r w:rsidRPr="003C6AB5">
        <w:rPr>
          <w:rStyle w:val="Strong"/>
          <w:rFonts w:ascii="Times New Roman" w:hAnsi="Times New Roman" w:cs="Times New Roman"/>
          <w:b w:val="0"/>
          <w:bCs w:val="0"/>
          <w:sz w:val="24"/>
        </w:rPr>
        <w:t>ean principles, Six Sigma, or TQM</w:t>
      </w:r>
      <w:r w:rsidRPr="003C6AB5">
        <w:rPr>
          <w:rFonts w:ascii="Times New Roman" w:hAnsi="Times New Roman" w:cs="Times New Roman"/>
          <w:sz w:val="24"/>
        </w:rPr>
        <w:t xml:space="preserve"> be applied in this case?</w:t>
      </w:r>
    </w:p>
    <w:p w14:paraId="618B9583" w14:textId="25A3088B" w:rsidR="00A114BF" w:rsidRPr="003C6AB5" w:rsidRDefault="003A381B" w:rsidP="009E7F2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 w:rsidRPr="003C6AB5">
        <w:rPr>
          <w:rFonts w:ascii="Times New Roman" w:hAnsi="Times New Roman" w:cs="Times New Roman"/>
          <w:sz w:val="24"/>
        </w:rPr>
        <w:t xml:space="preserve">Discuss potential </w:t>
      </w:r>
      <w:r w:rsidRPr="003C6AB5">
        <w:rPr>
          <w:rStyle w:val="Strong"/>
          <w:rFonts w:ascii="Times New Roman" w:hAnsi="Times New Roman" w:cs="Times New Roman"/>
          <w:b w:val="0"/>
          <w:bCs w:val="0"/>
          <w:sz w:val="24"/>
        </w:rPr>
        <w:t>challenges or barriers</w:t>
      </w:r>
      <w:r w:rsidRPr="003C6AB5">
        <w:rPr>
          <w:rFonts w:ascii="Times New Roman" w:hAnsi="Times New Roman" w:cs="Times New Roman"/>
          <w:sz w:val="24"/>
        </w:rPr>
        <w:t xml:space="preserve"> to implementing your recommendations.</w:t>
      </w:r>
    </w:p>
    <w:p w14:paraId="42F3A1C0" w14:textId="77777777" w:rsidR="00A114BF" w:rsidRPr="003C6AB5" w:rsidRDefault="00A114BF" w:rsidP="00A114BF">
      <w:pPr>
        <w:spacing w:after="0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3C6AB5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2CE9A56C" w14:textId="21B97998" w:rsidR="00C944CE" w:rsidRPr="003C6AB5" w:rsidRDefault="00C944CE" w:rsidP="00734C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AB5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70CCFBB1" w14:textId="77777777" w:rsidR="00A114BF" w:rsidRPr="003C6AB5" w:rsidRDefault="00C944CE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C6AB5">
        <w:rPr>
          <w:rFonts w:ascii="Times New Roman" w:hAnsi="Times New Roman" w:cs="Times New Roman"/>
          <w:sz w:val="24"/>
          <w:szCs w:val="24"/>
        </w:rPr>
        <w:tab/>
        <w:t>Summarize the main points of your paper. Be sure to proofread your assignment for organization, grammar, punctuation, and APA style.</w:t>
      </w:r>
      <w:r w:rsidR="006C6C3B" w:rsidRPr="003C6A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5B7780" w14:textId="417CEE41" w:rsidR="00462406" w:rsidRPr="003C6AB5" w:rsidRDefault="00462406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C6AB5">
        <w:rPr>
          <w:rFonts w:ascii="Times New Roman" w:hAnsi="Times New Roman" w:cs="Times New Roman"/>
          <w:sz w:val="24"/>
          <w:szCs w:val="24"/>
        </w:rPr>
        <w:br w:type="page"/>
      </w:r>
    </w:p>
    <w:p w14:paraId="23092C2F" w14:textId="7C060785" w:rsidR="00C944CE" w:rsidRPr="00462406" w:rsidRDefault="00C944CE" w:rsidP="0046240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7A0B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F989C70" w14:textId="216A5607" w:rsidR="00EB6FDB" w:rsidRPr="00644397" w:rsidRDefault="00EB6FDB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Cite sources </w:t>
      </w:r>
      <w:r>
        <w:rPr>
          <w:rFonts w:ascii="Times New Roman" w:hAnsi="Times New Roman" w:cs="Times New Roman"/>
          <w:sz w:val="24"/>
          <w:szCs w:val="24"/>
        </w:rPr>
        <w:t xml:space="preserve">alphabetically </w:t>
      </w:r>
      <w:r w:rsidRPr="00644397">
        <w:rPr>
          <w:rFonts w:ascii="Times New Roman" w:hAnsi="Times New Roman" w:cs="Times New Roman"/>
          <w:sz w:val="24"/>
          <w:szCs w:val="24"/>
        </w:rPr>
        <w:t xml:space="preserve">in APA </w:t>
      </w:r>
      <w:r w:rsidR="002B7576">
        <w:rPr>
          <w:rFonts w:ascii="Times New Roman" w:hAnsi="Times New Roman" w:cs="Times New Roman"/>
          <w:sz w:val="24"/>
          <w:szCs w:val="24"/>
        </w:rPr>
        <w:t xml:space="preserve">7 </w:t>
      </w:r>
      <w:r w:rsidRPr="00644397">
        <w:rPr>
          <w:rFonts w:ascii="Times New Roman" w:hAnsi="Times New Roman" w:cs="Times New Roman"/>
          <w:sz w:val="24"/>
          <w:szCs w:val="24"/>
        </w:rPr>
        <w:t>format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E562D">
        <w:rPr>
          <w:rFonts w:ascii="Times New Roman" w:hAnsi="Times New Roman" w:cs="Times New Roman"/>
          <w:sz w:val="24"/>
          <w:szCs w:val="24"/>
        </w:rPr>
        <w:t xml:space="preserve">The following </w:t>
      </w:r>
      <w:r>
        <w:rPr>
          <w:rFonts w:ascii="Times New Roman" w:hAnsi="Times New Roman" w:cs="Times New Roman"/>
          <w:sz w:val="24"/>
          <w:szCs w:val="24"/>
        </w:rPr>
        <w:t>are some examples of references cited in APA format</w:t>
      </w:r>
      <w:r w:rsidR="000563AF">
        <w:rPr>
          <w:rFonts w:ascii="Times New Roman" w:hAnsi="Times New Roman" w:cs="Times New Roman"/>
          <w:sz w:val="24"/>
          <w:szCs w:val="24"/>
        </w:rPr>
        <w:t>:</w:t>
      </w:r>
    </w:p>
    <w:p w14:paraId="1CB67A10" w14:textId="62E1F6ED" w:rsidR="00EB6FDB" w:rsidRDefault="00EB6FDB" w:rsidP="00EB6F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Gliddon</w:t>
      </w:r>
      <w:r w:rsidRPr="006443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443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G.</w:t>
      </w:r>
      <w:r w:rsidR="002B757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&amp; Rothwell, W. J. </w:t>
      </w:r>
      <w:r w:rsidRPr="0064439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644397">
        <w:rPr>
          <w:rFonts w:ascii="Times New Roman" w:hAnsi="Times New Roman" w:cs="Times New Roman"/>
          <w:sz w:val="24"/>
          <w:szCs w:val="24"/>
        </w:rPr>
        <w:t xml:space="preserve">). </w:t>
      </w:r>
      <w:r w:rsidRPr="00C72BE5">
        <w:rPr>
          <w:rFonts w:ascii="Times New Roman" w:hAnsi="Times New Roman" w:cs="Times New Roman"/>
          <w:i/>
          <w:sz w:val="24"/>
          <w:szCs w:val="24"/>
        </w:rPr>
        <w:t xml:space="preserve">Innovation </w:t>
      </w:r>
      <w:r w:rsidR="002B7576">
        <w:rPr>
          <w:rFonts w:ascii="Times New Roman" w:hAnsi="Times New Roman" w:cs="Times New Roman"/>
          <w:i/>
          <w:sz w:val="24"/>
          <w:szCs w:val="24"/>
        </w:rPr>
        <w:t>l</w:t>
      </w:r>
      <w:r w:rsidRPr="00C72BE5">
        <w:rPr>
          <w:rFonts w:ascii="Times New Roman" w:hAnsi="Times New Roman" w:cs="Times New Roman"/>
          <w:i/>
          <w:sz w:val="24"/>
          <w:szCs w:val="24"/>
        </w:rPr>
        <w:t>eadership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4397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outledge.</w:t>
      </w:r>
    </w:p>
    <w:p w14:paraId="1F757794" w14:textId="77777777" w:rsidR="00EB6FDB" w:rsidRPr="009430D9" w:rsidRDefault="00EB6FDB" w:rsidP="00EB6FDB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10" w:history="1">
        <w:r w:rsidRPr="00581A5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zh-CN" w:bidi="th-TH"/>
          </w:rPr>
          <w:t>https://login.proxy.cecybrary.com/sso/skillport?context=137758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  <w:t>.</w:t>
      </w:r>
    </w:p>
    <w:p w14:paraId="78793258" w14:textId="0A991E99" w:rsidR="00EB6FDB" w:rsidRPr="00644397" w:rsidRDefault="00EB6FDB" w:rsidP="00C72BE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>Khan, M. A., Ismail, F. B., Altaf,</w:t>
      </w:r>
      <w:r w:rsidR="00C72BE5">
        <w:rPr>
          <w:rFonts w:ascii="Times New Roman" w:hAnsi="Times New Roman" w:cs="Times New Roman"/>
          <w:sz w:val="24"/>
          <w:szCs w:val="24"/>
        </w:rPr>
        <w:t xml:space="preserve"> H., &amp; Basheer, A. (2020). </w:t>
      </w:r>
      <w:r w:rsidR="00C72BE5" w:rsidRPr="00C72BE5">
        <w:rPr>
          <w:rFonts w:ascii="Times New Roman" w:hAnsi="Times New Roman" w:cs="Times New Roman"/>
          <w:sz w:val="24"/>
          <w:szCs w:val="24"/>
        </w:rPr>
        <w:t>The i</w:t>
      </w:r>
      <w:r w:rsidRPr="00C72BE5">
        <w:rPr>
          <w:rFonts w:ascii="Times New Roman" w:hAnsi="Times New Roman" w:cs="Times New Roman"/>
          <w:sz w:val="24"/>
          <w:szCs w:val="24"/>
        </w:rPr>
        <w:t xml:space="preserve">nterplay of </w:t>
      </w:r>
      <w:r w:rsidR="00C72BE5" w:rsidRPr="00C72BE5">
        <w:rPr>
          <w:rFonts w:ascii="Times New Roman" w:hAnsi="Times New Roman" w:cs="Times New Roman"/>
          <w:sz w:val="24"/>
          <w:szCs w:val="24"/>
        </w:rPr>
        <w:t>l</w:t>
      </w:r>
      <w:r w:rsidRPr="00C72BE5">
        <w:rPr>
          <w:rFonts w:ascii="Times New Roman" w:hAnsi="Times New Roman" w:cs="Times New Roman"/>
          <w:sz w:val="24"/>
          <w:szCs w:val="24"/>
        </w:rPr>
        <w:t xml:space="preserve">eadership </w:t>
      </w:r>
      <w:r w:rsidR="00C72BE5" w:rsidRPr="00C72BE5">
        <w:rPr>
          <w:rFonts w:ascii="Times New Roman" w:hAnsi="Times New Roman" w:cs="Times New Roman"/>
          <w:sz w:val="24"/>
          <w:szCs w:val="24"/>
        </w:rPr>
        <w:t>s</w:t>
      </w:r>
      <w:r w:rsidRPr="00C72BE5">
        <w:rPr>
          <w:rFonts w:ascii="Times New Roman" w:hAnsi="Times New Roman" w:cs="Times New Roman"/>
          <w:sz w:val="24"/>
          <w:szCs w:val="24"/>
        </w:rPr>
        <w:t xml:space="preserve">tyles, </w:t>
      </w:r>
      <w:r w:rsidR="00C72BE5" w:rsidRPr="00C72BE5">
        <w:rPr>
          <w:rFonts w:ascii="Times New Roman" w:hAnsi="Times New Roman" w:cs="Times New Roman"/>
          <w:sz w:val="24"/>
          <w:szCs w:val="24"/>
        </w:rPr>
        <w:t>i</w:t>
      </w:r>
      <w:r w:rsidRPr="00C72BE5">
        <w:rPr>
          <w:rFonts w:ascii="Times New Roman" w:hAnsi="Times New Roman" w:cs="Times New Roman"/>
          <w:sz w:val="24"/>
          <w:szCs w:val="24"/>
        </w:rPr>
        <w:t xml:space="preserve">nnovative </w:t>
      </w:r>
      <w:r w:rsidR="00C72BE5" w:rsidRPr="00C72BE5">
        <w:rPr>
          <w:rFonts w:ascii="Times New Roman" w:hAnsi="Times New Roman" w:cs="Times New Roman"/>
          <w:sz w:val="24"/>
          <w:szCs w:val="24"/>
        </w:rPr>
        <w:t>w</w:t>
      </w:r>
      <w:r w:rsidRPr="00C72BE5">
        <w:rPr>
          <w:rFonts w:ascii="Times New Roman" w:hAnsi="Times New Roman" w:cs="Times New Roman"/>
          <w:sz w:val="24"/>
          <w:szCs w:val="24"/>
        </w:rPr>
        <w:t xml:space="preserve">ork </w:t>
      </w:r>
      <w:r w:rsidR="00C72BE5" w:rsidRPr="00C72BE5">
        <w:rPr>
          <w:rFonts w:ascii="Times New Roman" w:hAnsi="Times New Roman" w:cs="Times New Roman"/>
          <w:sz w:val="24"/>
          <w:szCs w:val="24"/>
        </w:rPr>
        <w:t>b</w:t>
      </w:r>
      <w:r w:rsidRPr="00C72BE5">
        <w:rPr>
          <w:rFonts w:ascii="Times New Roman" w:hAnsi="Times New Roman" w:cs="Times New Roman"/>
          <w:sz w:val="24"/>
          <w:szCs w:val="24"/>
        </w:rPr>
        <w:t xml:space="preserve">ehavior, </w:t>
      </w:r>
      <w:r w:rsidR="00C72BE5" w:rsidRPr="00C72BE5">
        <w:rPr>
          <w:rFonts w:ascii="Times New Roman" w:hAnsi="Times New Roman" w:cs="Times New Roman"/>
          <w:sz w:val="24"/>
          <w:szCs w:val="24"/>
        </w:rPr>
        <w:t>o</w:t>
      </w:r>
      <w:r w:rsidRPr="00C72BE5">
        <w:rPr>
          <w:rFonts w:ascii="Times New Roman" w:hAnsi="Times New Roman" w:cs="Times New Roman"/>
          <w:sz w:val="24"/>
          <w:szCs w:val="24"/>
        </w:rPr>
        <w:t xml:space="preserve">rganizational </w:t>
      </w:r>
      <w:r w:rsidR="00C72BE5" w:rsidRPr="00C72BE5">
        <w:rPr>
          <w:rFonts w:ascii="Times New Roman" w:hAnsi="Times New Roman" w:cs="Times New Roman"/>
          <w:sz w:val="24"/>
          <w:szCs w:val="24"/>
        </w:rPr>
        <w:t>c</w:t>
      </w:r>
      <w:r w:rsidRPr="00C72BE5">
        <w:rPr>
          <w:rFonts w:ascii="Times New Roman" w:hAnsi="Times New Roman" w:cs="Times New Roman"/>
          <w:sz w:val="24"/>
          <w:szCs w:val="24"/>
        </w:rPr>
        <w:t xml:space="preserve">ulture, and </w:t>
      </w:r>
      <w:r w:rsidR="00C72BE5" w:rsidRPr="00C72BE5">
        <w:rPr>
          <w:rFonts w:ascii="Times New Roman" w:hAnsi="Times New Roman" w:cs="Times New Roman"/>
          <w:sz w:val="24"/>
          <w:szCs w:val="24"/>
        </w:rPr>
        <w:t>o</w:t>
      </w:r>
      <w:r w:rsidRPr="00C72BE5">
        <w:rPr>
          <w:rFonts w:ascii="Times New Roman" w:hAnsi="Times New Roman" w:cs="Times New Roman"/>
          <w:sz w:val="24"/>
          <w:szCs w:val="24"/>
        </w:rPr>
        <w:t xml:space="preserve">rganizational </w:t>
      </w:r>
      <w:r w:rsidR="00C72BE5" w:rsidRPr="00C72BE5">
        <w:rPr>
          <w:rFonts w:ascii="Times New Roman" w:hAnsi="Times New Roman" w:cs="Times New Roman"/>
          <w:sz w:val="24"/>
          <w:szCs w:val="24"/>
        </w:rPr>
        <w:t>c</w:t>
      </w:r>
      <w:r w:rsidRPr="00C72BE5">
        <w:rPr>
          <w:rFonts w:ascii="Times New Roman" w:hAnsi="Times New Roman" w:cs="Times New Roman"/>
          <w:sz w:val="24"/>
          <w:szCs w:val="24"/>
        </w:rPr>
        <w:t xml:space="preserve">itizenship </w:t>
      </w:r>
      <w:r w:rsidR="00C72BE5" w:rsidRPr="00C72BE5">
        <w:rPr>
          <w:rFonts w:ascii="Times New Roman" w:hAnsi="Times New Roman" w:cs="Times New Roman"/>
          <w:sz w:val="24"/>
          <w:szCs w:val="24"/>
        </w:rPr>
        <w:t>b</w:t>
      </w:r>
      <w:r w:rsidRPr="00C72BE5">
        <w:rPr>
          <w:rFonts w:ascii="Times New Roman" w:hAnsi="Times New Roman" w:cs="Times New Roman"/>
          <w:sz w:val="24"/>
          <w:szCs w:val="24"/>
        </w:rPr>
        <w:t xml:space="preserve">ehavior. </w:t>
      </w:r>
      <w:r w:rsidRPr="00C72BE5">
        <w:rPr>
          <w:rFonts w:ascii="Times New Roman" w:hAnsi="Times New Roman" w:cs="Times New Roman"/>
          <w:i/>
          <w:sz w:val="24"/>
          <w:szCs w:val="24"/>
        </w:rPr>
        <w:t xml:space="preserve">Sage Open, </w:t>
      </w:r>
      <w:r w:rsidRPr="00C72BE5">
        <w:rPr>
          <w:rFonts w:ascii="Times New Roman" w:hAnsi="Times New Roman" w:cs="Times New Roman"/>
          <w:i/>
          <w:sz w:val="24"/>
          <w:szCs w:val="24"/>
        </w:rPr>
        <w:tab/>
        <w:t>10</w:t>
      </w:r>
      <w:r w:rsidRPr="00644397">
        <w:rPr>
          <w:rFonts w:ascii="Times New Roman" w:hAnsi="Times New Roman" w:cs="Times New Roman"/>
          <w:sz w:val="24"/>
          <w:szCs w:val="24"/>
        </w:rPr>
        <w:t>(1)</w:t>
      </w:r>
      <w:r w:rsidR="00C72BE5">
        <w:rPr>
          <w:rFonts w:ascii="Times New Roman" w:hAnsi="Times New Roman" w:cs="Times New Roman"/>
          <w:sz w:val="24"/>
          <w:szCs w:val="24"/>
        </w:rPr>
        <w:t xml:space="preserve">. </w:t>
      </w:r>
      <w:hyperlink r:id="rId11" w:history="1">
        <w:r w:rsidRPr="00644397">
          <w:rPr>
            <w:rStyle w:val="Hyperlink"/>
            <w:rFonts w:ascii="Times New Roman" w:hAnsi="Times New Roman" w:cs="Times New Roman"/>
            <w:sz w:val="24"/>
            <w:szCs w:val="24"/>
          </w:rPr>
          <w:t>http://dx.doi.org.proxy.cecybrary.com/10.1177/2158244019898264</w:t>
        </w:r>
      </w:hyperlink>
    </w:p>
    <w:p w14:paraId="5C8D420B" w14:textId="3372DF2F" w:rsidR="00EB6FDB" w:rsidRDefault="00EB6FDB" w:rsidP="00734CE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Kmec, J. (2012, March 13). </w:t>
      </w:r>
      <w:r w:rsidRPr="002B7576">
        <w:rPr>
          <w:rFonts w:ascii="Times New Roman" w:hAnsi="Times New Roman" w:cs="Times New Roman"/>
          <w:i/>
          <w:iCs/>
          <w:sz w:val="24"/>
          <w:szCs w:val="24"/>
        </w:rPr>
        <w:t xml:space="preserve">Where’s the </w:t>
      </w:r>
      <w:r w:rsidR="00C72BE5" w:rsidRPr="002B7576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2B7576">
        <w:rPr>
          <w:rFonts w:ascii="Times New Roman" w:hAnsi="Times New Roman" w:cs="Times New Roman"/>
          <w:i/>
          <w:iCs/>
          <w:sz w:val="24"/>
          <w:szCs w:val="24"/>
        </w:rPr>
        <w:t xml:space="preserve">oss? And </w:t>
      </w:r>
      <w:r w:rsidR="00C72BE5" w:rsidRPr="002B7576"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Pr="002B7576">
        <w:rPr>
          <w:rFonts w:ascii="Times New Roman" w:hAnsi="Times New Roman" w:cs="Times New Roman"/>
          <w:i/>
          <w:iCs/>
          <w:sz w:val="24"/>
          <w:szCs w:val="24"/>
        </w:rPr>
        <w:t xml:space="preserve">hat </w:t>
      </w:r>
      <w:r w:rsidR="00C72BE5" w:rsidRPr="002B7576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2B7576">
        <w:rPr>
          <w:rFonts w:ascii="Times New Roman" w:hAnsi="Times New Roman" w:cs="Times New Roman"/>
          <w:i/>
          <w:iCs/>
          <w:sz w:val="24"/>
          <w:szCs w:val="24"/>
        </w:rPr>
        <w:t>ounts as “</w:t>
      </w:r>
      <w:r w:rsidR="00C72BE5" w:rsidRPr="002B7576"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Pr="002B7576">
        <w:rPr>
          <w:rFonts w:ascii="Times New Roman" w:hAnsi="Times New Roman" w:cs="Times New Roman"/>
          <w:i/>
          <w:iCs/>
          <w:sz w:val="24"/>
          <w:szCs w:val="24"/>
        </w:rPr>
        <w:t>ork”?</w:t>
      </w:r>
      <w:r w:rsidRPr="00644397">
        <w:rPr>
          <w:rFonts w:ascii="Times New Roman" w:hAnsi="Times New Roman" w:cs="Times New Roman"/>
          <w:sz w:val="24"/>
          <w:szCs w:val="24"/>
        </w:rPr>
        <w:t xml:space="preserve"> </w:t>
      </w:r>
      <w:r w:rsidRPr="002B7576">
        <w:rPr>
          <w:rFonts w:ascii="Times New Roman" w:hAnsi="Times New Roman" w:cs="Times New Roman"/>
          <w:iCs/>
          <w:sz w:val="24"/>
          <w:szCs w:val="24"/>
        </w:rPr>
        <w:t xml:space="preserve">The Society </w:t>
      </w:r>
      <w:r w:rsidRPr="002B7576">
        <w:rPr>
          <w:rFonts w:ascii="Times New Roman" w:hAnsi="Times New Roman" w:cs="Times New Roman"/>
          <w:iCs/>
          <w:sz w:val="24"/>
          <w:szCs w:val="24"/>
        </w:rPr>
        <w:tab/>
        <w:t>Pages.</w:t>
      </w:r>
      <w:r w:rsidRPr="00644397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C72BE5" w:rsidRPr="007A3227">
          <w:rPr>
            <w:rStyle w:val="Hyperlink"/>
            <w:rFonts w:ascii="Times New Roman" w:hAnsi="Times New Roman" w:cs="Times New Roman"/>
            <w:sz w:val="24"/>
            <w:szCs w:val="24"/>
          </w:rPr>
          <w:t>https://thesocietypages.org/socimages/2012/03/13/wheres-the-boss-and-what-counts-as-work/</w:t>
        </w:r>
      </w:hyperlink>
    </w:p>
    <w:p w14:paraId="23E29CAF" w14:textId="77777777" w:rsidR="00C72BE5" w:rsidRDefault="00C72BE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F91153" w14:textId="77777777" w:rsidR="00644397" w:rsidRPr="00644397" w:rsidRDefault="00644397" w:rsidP="00644397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</w:p>
    <w:p w14:paraId="36C177AE" w14:textId="3E7C0D1A" w:rsidR="00644397" w:rsidRPr="00644397" w:rsidRDefault="00644397" w:rsidP="00C944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35F51D" w14:textId="77777777" w:rsidR="00C944CE" w:rsidRPr="00644397" w:rsidRDefault="00C944CE" w:rsidP="00C944CE">
      <w:pPr>
        <w:spacing w:line="480" w:lineRule="auto"/>
        <w:rPr>
          <w:rFonts w:ascii="Times New Roman" w:hAnsi="Times New Roman"/>
          <w:sz w:val="24"/>
        </w:rPr>
      </w:pPr>
    </w:p>
    <w:p w14:paraId="53ADF782" w14:textId="77777777" w:rsidR="005D38C5" w:rsidRPr="00644397" w:rsidRDefault="005D38C5" w:rsidP="005D38C5">
      <w:pPr>
        <w:spacing w:line="480" w:lineRule="auto"/>
        <w:rPr>
          <w:rFonts w:ascii="Times New Roman" w:hAnsi="Times New Roman"/>
          <w:sz w:val="24"/>
        </w:rPr>
      </w:pPr>
    </w:p>
    <w:sectPr w:rsidR="005D38C5" w:rsidRPr="00644397">
      <w:headerReference w:type="even" r:id="rId13"/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20A40" w14:textId="77777777" w:rsidR="008A3742" w:rsidRDefault="008A3742" w:rsidP="00EB6FDB">
      <w:pPr>
        <w:spacing w:after="0" w:line="240" w:lineRule="auto"/>
      </w:pPr>
      <w:r>
        <w:separator/>
      </w:r>
    </w:p>
  </w:endnote>
  <w:endnote w:type="continuationSeparator" w:id="0">
    <w:p w14:paraId="511D5046" w14:textId="77777777" w:rsidR="008A3742" w:rsidRDefault="008A3742" w:rsidP="00EB6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7CAB2" w14:textId="77777777" w:rsidR="008A3742" w:rsidRDefault="008A3742" w:rsidP="00EB6FDB">
      <w:pPr>
        <w:spacing w:after="0" w:line="240" w:lineRule="auto"/>
      </w:pPr>
      <w:r>
        <w:separator/>
      </w:r>
    </w:p>
  </w:footnote>
  <w:footnote w:type="continuationSeparator" w:id="0">
    <w:p w14:paraId="557C43F2" w14:textId="77777777" w:rsidR="008A3742" w:rsidRDefault="008A3742" w:rsidP="00EB6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74167488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64253BC" w14:textId="0F9BD95B" w:rsid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F5561E8" w14:textId="77777777" w:rsidR="00EB6FDB" w:rsidRDefault="00EB6FDB" w:rsidP="00EB6FD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Times New Roman" w:hAnsi="Times New Roman" w:cs="Times New Roman"/>
        <w:sz w:val="24"/>
        <w:szCs w:val="24"/>
      </w:rPr>
      <w:id w:val="181375457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C6D8F06" w14:textId="5356596A" w:rsidR="00EB6FDB" w:rsidRP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734CE6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3</w: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D93F01" w14:textId="77777777" w:rsidR="00EB6FDB" w:rsidRDefault="00EB6FDB" w:rsidP="00EB6FD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A720C"/>
    <w:multiLevelType w:val="multilevel"/>
    <w:tmpl w:val="2EC21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6248F8"/>
    <w:multiLevelType w:val="hybridMultilevel"/>
    <w:tmpl w:val="24C2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7651E"/>
    <w:multiLevelType w:val="multilevel"/>
    <w:tmpl w:val="D6482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EA385B"/>
    <w:multiLevelType w:val="hybridMultilevel"/>
    <w:tmpl w:val="74C05E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205992"/>
    <w:multiLevelType w:val="multilevel"/>
    <w:tmpl w:val="DC3CA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B771BB"/>
    <w:multiLevelType w:val="hybridMultilevel"/>
    <w:tmpl w:val="D6F4E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82B7B"/>
    <w:multiLevelType w:val="hybridMultilevel"/>
    <w:tmpl w:val="B70E13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2D79A2"/>
    <w:multiLevelType w:val="multilevel"/>
    <w:tmpl w:val="1DE41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5825EE"/>
    <w:multiLevelType w:val="multilevel"/>
    <w:tmpl w:val="BE684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1C70BB"/>
    <w:multiLevelType w:val="multilevel"/>
    <w:tmpl w:val="5832E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471889"/>
    <w:multiLevelType w:val="multilevel"/>
    <w:tmpl w:val="01741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DA79CB"/>
    <w:multiLevelType w:val="multilevel"/>
    <w:tmpl w:val="8632A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5A0E4C"/>
    <w:multiLevelType w:val="multilevel"/>
    <w:tmpl w:val="5832E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546530"/>
    <w:multiLevelType w:val="multilevel"/>
    <w:tmpl w:val="86CEF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 w:hint="default"/>
        <w:color w:val="auto"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97045E"/>
    <w:multiLevelType w:val="multilevel"/>
    <w:tmpl w:val="9724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5A5B2C"/>
    <w:multiLevelType w:val="hybridMultilevel"/>
    <w:tmpl w:val="83B2D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ED2E30"/>
    <w:multiLevelType w:val="multilevel"/>
    <w:tmpl w:val="5630E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AC1449"/>
    <w:multiLevelType w:val="multilevel"/>
    <w:tmpl w:val="B25A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C87CE4"/>
    <w:multiLevelType w:val="multilevel"/>
    <w:tmpl w:val="1060A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75F3D33"/>
    <w:multiLevelType w:val="multilevel"/>
    <w:tmpl w:val="170EF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1D2800"/>
    <w:multiLevelType w:val="multilevel"/>
    <w:tmpl w:val="9B42C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2106D06"/>
    <w:multiLevelType w:val="multilevel"/>
    <w:tmpl w:val="C0983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DE20DE"/>
    <w:multiLevelType w:val="hybridMultilevel"/>
    <w:tmpl w:val="BF6410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EEF3994"/>
    <w:multiLevelType w:val="hybridMultilevel"/>
    <w:tmpl w:val="66C063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34F1AFE"/>
    <w:multiLevelType w:val="hybridMultilevel"/>
    <w:tmpl w:val="D2FA60F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2F37D1"/>
    <w:multiLevelType w:val="hybridMultilevel"/>
    <w:tmpl w:val="F574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5137063">
    <w:abstractNumId w:val="25"/>
  </w:num>
  <w:num w:numId="2" w16cid:durableId="573590960">
    <w:abstractNumId w:val="1"/>
  </w:num>
  <w:num w:numId="3" w16cid:durableId="1711538604">
    <w:abstractNumId w:val="15"/>
  </w:num>
  <w:num w:numId="4" w16cid:durableId="1219169604">
    <w:abstractNumId w:val="3"/>
  </w:num>
  <w:num w:numId="5" w16cid:durableId="1060590583">
    <w:abstractNumId w:val="23"/>
  </w:num>
  <w:num w:numId="6" w16cid:durableId="1594586991">
    <w:abstractNumId w:val="22"/>
  </w:num>
  <w:num w:numId="7" w16cid:durableId="1934361480">
    <w:abstractNumId w:val="6"/>
  </w:num>
  <w:num w:numId="8" w16cid:durableId="1997027588">
    <w:abstractNumId w:val="7"/>
  </w:num>
  <w:num w:numId="9" w16cid:durableId="1721710384">
    <w:abstractNumId w:val="8"/>
  </w:num>
  <w:num w:numId="10" w16cid:durableId="1435789230">
    <w:abstractNumId w:val="19"/>
  </w:num>
  <w:num w:numId="11" w16cid:durableId="326981246">
    <w:abstractNumId w:val="11"/>
  </w:num>
  <w:num w:numId="12" w16cid:durableId="1648319779">
    <w:abstractNumId w:val="21"/>
  </w:num>
  <w:num w:numId="13" w16cid:durableId="353847211">
    <w:abstractNumId w:val="14"/>
  </w:num>
  <w:num w:numId="14" w16cid:durableId="1471480936">
    <w:abstractNumId w:val="13"/>
  </w:num>
  <w:num w:numId="15" w16cid:durableId="521938427">
    <w:abstractNumId w:val="4"/>
  </w:num>
  <w:num w:numId="16" w16cid:durableId="1473983256">
    <w:abstractNumId w:val="12"/>
  </w:num>
  <w:num w:numId="17" w16cid:durableId="1457288078">
    <w:abstractNumId w:val="24"/>
  </w:num>
  <w:num w:numId="18" w16cid:durableId="25371510">
    <w:abstractNumId w:val="9"/>
  </w:num>
  <w:num w:numId="19" w16cid:durableId="1163816617">
    <w:abstractNumId w:val="5"/>
  </w:num>
  <w:num w:numId="20" w16cid:durableId="1018384357">
    <w:abstractNumId w:val="16"/>
  </w:num>
  <w:num w:numId="21" w16cid:durableId="1966961500">
    <w:abstractNumId w:val="18"/>
  </w:num>
  <w:num w:numId="22" w16cid:durableId="1904561710">
    <w:abstractNumId w:val="20"/>
  </w:num>
  <w:num w:numId="23" w16cid:durableId="646670641">
    <w:abstractNumId w:val="2"/>
  </w:num>
  <w:num w:numId="24" w16cid:durableId="700008365">
    <w:abstractNumId w:val="0"/>
  </w:num>
  <w:num w:numId="25" w16cid:durableId="1698236081">
    <w:abstractNumId w:val="10"/>
  </w:num>
  <w:num w:numId="26" w16cid:durableId="202559075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3sDA1MzI2NzE3NDJQ0lEKTi0uzszPAykwqgUAr0xCtSwAAAA="/>
  </w:docVars>
  <w:rsids>
    <w:rsidRoot w:val="005D38C5"/>
    <w:rsid w:val="0001508E"/>
    <w:rsid w:val="000563AF"/>
    <w:rsid w:val="00087C0B"/>
    <w:rsid w:val="000E563D"/>
    <w:rsid w:val="000F7949"/>
    <w:rsid w:val="00110308"/>
    <w:rsid w:val="00157295"/>
    <w:rsid w:val="001B67DC"/>
    <w:rsid w:val="001C6DD0"/>
    <w:rsid w:val="001E4EB0"/>
    <w:rsid w:val="001E5737"/>
    <w:rsid w:val="00245B28"/>
    <w:rsid w:val="002B7576"/>
    <w:rsid w:val="003A381B"/>
    <w:rsid w:val="003C6AB5"/>
    <w:rsid w:val="00462406"/>
    <w:rsid w:val="004E7786"/>
    <w:rsid w:val="004F0BEA"/>
    <w:rsid w:val="0054199F"/>
    <w:rsid w:val="005C6F64"/>
    <w:rsid w:val="005D38C5"/>
    <w:rsid w:val="005E0689"/>
    <w:rsid w:val="00633025"/>
    <w:rsid w:val="00644397"/>
    <w:rsid w:val="006C6C3B"/>
    <w:rsid w:val="006D6442"/>
    <w:rsid w:val="006E562D"/>
    <w:rsid w:val="0071115C"/>
    <w:rsid w:val="00734CE6"/>
    <w:rsid w:val="008A3237"/>
    <w:rsid w:val="008A3742"/>
    <w:rsid w:val="009A1661"/>
    <w:rsid w:val="009B4E44"/>
    <w:rsid w:val="009D0093"/>
    <w:rsid w:val="009E7F24"/>
    <w:rsid w:val="00A03CD2"/>
    <w:rsid w:val="00A114BF"/>
    <w:rsid w:val="00A96900"/>
    <w:rsid w:val="00AD71D7"/>
    <w:rsid w:val="00B4777D"/>
    <w:rsid w:val="00B6581C"/>
    <w:rsid w:val="00BC17DF"/>
    <w:rsid w:val="00BE1815"/>
    <w:rsid w:val="00C2086C"/>
    <w:rsid w:val="00C41FF6"/>
    <w:rsid w:val="00C72BE5"/>
    <w:rsid w:val="00C944CE"/>
    <w:rsid w:val="00D05CBB"/>
    <w:rsid w:val="00D1407A"/>
    <w:rsid w:val="00D23F89"/>
    <w:rsid w:val="00DA3EFE"/>
    <w:rsid w:val="00DD422A"/>
    <w:rsid w:val="00E35EF3"/>
    <w:rsid w:val="00EB6FDB"/>
    <w:rsid w:val="00ED554B"/>
    <w:rsid w:val="00ED6122"/>
    <w:rsid w:val="00EF7A38"/>
    <w:rsid w:val="22831D5B"/>
    <w:rsid w:val="5168A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B4CB0"/>
  <w15:chartTrackingRefBased/>
  <w15:docId w15:val="{872A8A60-757F-4DBE-AE27-31AA0D2A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4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D38C5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64439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43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39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4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4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4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EB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4624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FDB"/>
  </w:style>
  <w:style w:type="paragraph" w:styleId="Footer">
    <w:name w:val="footer"/>
    <w:basedOn w:val="Normal"/>
    <w:link w:val="Foot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FDB"/>
  </w:style>
  <w:style w:type="character" w:styleId="PageNumber">
    <w:name w:val="page number"/>
    <w:basedOn w:val="DefaultParagraphFont"/>
    <w:uiPriority w:val="99"/>
    <w:semiHidden/>
    <w:unhideWhenUsed/>
    <w:rsid w:val="00EB6FDB"/>
  </w:style>
  <w:style w:type="character" w:customStyle="1" w:styleId="Heading3Char">
    <w:name w:val="Heading 3 Char"/>
    <w:basedOn w:val="DefaultParagraphFont"/>
    <w:link w:val="Heading3"/>
    <w:uiPriority w:val="9"/>
    <w:semiHidden/>
    <w:rsid w:val="00A114BF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styleId="Strong">
    <w:name w:val="Strong"/>
    <w:basedOn w:val="DefaultParagraphFont"/>
    <w:uiPriority w:val="22"/>
    <w:qFormat/>
    <w:rsid w:val="00A114BF"/>
    <w:rPr>
      <w:b/>
      <w:bCs/>
    </w:rPr>
  </w:style>
  <w:style w:type="paragraph" w:styleId="Revision">
    <w:name w:val="Revision"/>
    <w:hidden/>
    <w:uiPriority w:val="99"/>
    <w:semiHidden/>
    <w:rsid w:val="009E7F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thesocietypages.org/socimages/2012/03/13/wheres-the-boss-and-what-counts-as-work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dx.doi.org.proxy.cecybrary.com/10.1177/2158244019898264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login.proxy.cecybrary.com/sso/skillport?context=13775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DDAE6508084446881BDCBB40DBC479" ma:contentTypeVersion="13" ma:contentTypeDescription="Create a new document." ma:contentTypeScope="" ma:versionID="7d2c1618ba6d272e93255b3930e2bdcd">
  <xsd:schema xmlns:xsd="http://www.w3.org/2001/XMLSchema" xmlns:xs="http://www.w3.org/2001/XMLSchema" xmlns:p="http://schemas.microsoft.com/office/2006/metadata/properties" xmlns:ns2="de7bffbd-2467-4fe9-b349-28321a97b45c" xmlns:ns3="ca02fb2f-f452-410c-bbdd-66dfb339663f" targetNamespace="http://schemas.microsoft.com/office/2006/metadata/properties" ma:root="true" ma:fieldsID="4ef6d5acf9dad6dc60982a4261fa79eb" ns2:_="" ns3:_="">
    <xsd:import namespace="de7bffbd-2467-4fe9-b349-28321a97b45c"/>
    <xsd:import namespace="ca02fb2f-f452-410c-bbdd-66dfb33966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bffbd-2467-4fe9-b349-28321a97b4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3a1d482-b78b-4976-9806-b809a21a88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2fb2f-f452-410c-bbdd-66dfb339663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11c46b6-300b-4644-b2bd-c9f3bf07e0ce}" ma:internalName="TaxCatchAll" ma:showField="CatchAllData" ma:web="ca02fb2f-f452-410c-bbdd-66dfb33966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7bffbd-2467-4fe9-b349-28321a97b45c">
      <Terms xmlns="http://schemas.microsoft.com/office/infopath/2007/PartnerControls"/>
    </lcf76f155ced4ddcb4097134ff3c332f>
    <TaxCatchAll xmlns="ca02fb2f-f452-410c-bbdd-66dfb339663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199361-AB73-45DD-B00D-710A77F2BE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7bffbd-2467-4fe9-b349-28321a97b45c"/>
    <ds:schemaRef ds:uri="ca02fb2f-f452-410c-bbdd-66dfb33966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5A1235-52BA-4DA8-AA8D-40EA0ECB2B2E}">
  <ds:schemaRefs>
    <ds:schemaRef ds:uri="http://schemas.microsoft.com/office/2006/metadata/properties"/>
    <ds:schemaRef ds:uri="http://schemas.microsoft.com/office/infopath/2007/PartnerControls"/>
    <ds:schemaRef ds:uri="de7bffbd-2467-4fe9-b349-28321a97b45c"/>
    <ds:schemaRef ds:uri="ca02fb2f-f452-410c-bbdd-66dfb339663f"/>
  </ds:schemaRefs>
</ds:datastoreItem>
</file>

<file path=customXml/itemProps3.xml><?xml version="1.0" encoding="utf-8"?>
<ds:datastoreItem xmlns:ds="http://schemas.openxmlformats.org/officeDocument/2006/customXml" ds:itemID="{BFE7DE81-E449-4157-8B5F-8EDFCA0780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falsey</dc:creator>
  <cp:keywords/>
  <dc:description/>
  <cp:lastModifiedBy>Michelle Donohue</cp:lastModifiedBy>
  <cp:revision>10</cp:revision>
  <dcterms:created xsi:type="dcterms:W3CDTF">2025-01-16T11:55:00Z</dcterms:created>
  <dcterms:modified xsi:type="dcterms:W3CDTF">2025-05-19T17:07:00Z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0x010100A1DDAE6508084446881BDCBB40DBC479</vt:lpwstr>
  </property>
</Properties>
</file>