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7D16202B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62141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594D3232" w:rsidR="00EB6FDB" w:rsidRDefault="0062141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261CADF9" w:rsidR="00C944CE" w:rsidRPr="00EB6FDB" w:rsidRDefault="00EB6FDB" w:rsidP="00EB6FD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5262FD">
        <w:rPr>
          <w:rFonts w:ascii="Times New Roman" w:hAnsi="Times New Roman" w:cs="Times New Roman"/>
          <w:b/>
          <w:sz w:val="24"/>
          <w:szCs w:val="24"/>
        </w:rPr>
        <w:t>1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3FDBB4BD" w:rsidR="00C944CE" w:rsidRPr="00407A0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DD0D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DD0D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DD0D4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DD0D4F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1C969D8" w14:textId="37CD684C" w:rsidR="00B4777D" w:rsidRPr="00EB6FDB" w:rsidRDefault="0062141B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41B">
        <w:rPr>
          <w:rFonts w:ascii="Times New Roman" w:hAnsi="Times New Roman" w:cs="Times New Roman"/>
          <w:b/>
          <w:bCs/>
          <w:sz w:val="24"/>
          <w:szCs w:val="24"/>
        </w:rPr>
        <w:t>What is Apple’s strategic approach in a global market?</w:t>
      </w:r>
      <w:r w:rsidRPr="0062141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1508E" w:rsidRPr="00EB6FD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4A082E" w14:textId="2558267E" w:rsidR="00C944CE" w:rsidRPr="00407A0B" w:rsidRDefault="00C944CE" w:rsidP="00B4777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7CBC13A" w14:textId="77777777" w:rsidR="0062141B" w:rsidRDefault="0062141B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41B">
        <w:rPr>
          <w:rFonts w:ascii="Times New Roman" w:hAnsi="Times New Roman" w:cs="Times New Roman"/>
          <w:b/>
          <w:bCs/>
          <w:sz w:val="24"/>
          <w:szCs w:val="24"/>
        </w:rPr>
        <w:t>How does Apple’s strategic approach differ from its competitors?</w:t>
      </w:r>
    </w:p>
    <w:p w14:paraId="4DB42386" w14:textId="6C118943" w:rsidR="00C944CE" w:rsidRDefault="00633025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6F81E14" w14:textId="77777777" w:rsidR="0062141B" w:rsidRPr="0062141B" w:rsidRDefault="0062141B" w:rsidP="0062141B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41B">
        <w:rPr>
          <w:rFonts w:ascii="Times New Roman" w:hAnsi="Times New Roman" w:cs="Times New Roman"/>
          <w:b/>
          <w:bCs/>
          <w:sz w:val="24"/>
          <w:szCs w:val="24"/>
        </w:rPr>
        <w:t>How does benchmarking assist in overcoming strategic barriers?</w:t>
      </w:r>
    </w:p>
    <w:p w14:paraId="7721CBF1" w14:textId="267430AD" w:rsidR="00C944CE" w:rsidRDefault="00C944C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0204F4B9" w14:textId="77777777" w:rsidR="0062141B" w:rsidRPr="0062141B" w:rsidRDefault="0062141B" w:rsidP="0062141B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41B">
        <w:rPr>
          <w:rFonts w:ascii="Times New Roman" w:hAnsi="Times New Roman" w:cs="Times New Roman"/>
          <w:b/>
          <w:bCs/>
          <w:sz w:val="24"/>
          <w:szCs w:val="24"/>
        </w:rPr>
        <w:t>How does technology help to manage customers in global strategy?</w:t>
      </w:r>
    </w:p>
    <w:p w14:paraId="5944C3BB" w14:textId="25ABCB99" w:rsidR="0001508E" w:rsidRDefault="0001508E" w:rsidP="00BC17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7FD0662D" w:rsidR="00C944CE" w:rsidRPr="00EB6FDB" w:rsidRDefault="00C944CE" w:rsidP="00C944C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0E5B7780" w14:textId="6604187A" w:rsidR="00462406" w:rsidRDefault="00C944CE" w:rsidP="0046240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6AB18170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DD0D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0F5EEB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DD0D4F" w:rsidRPr="000F5EEB">
        <w:rPr>
          <w:rFonts w:ascii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271E1559" w:rsidR="00EB6FDB" w:rsidRPr="00644397" w:rsidRDefault="00EB6FDB" w:rsidP="000F5E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DD0D4F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 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0F5EEB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 w:rsidRPr="000F5EEB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DD0D4F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DD0D4F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4825AE1B" w:rsidR="00EB6FDB" w:rsidRDefault="00EB6FDB" w:rsidP="000F5E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0F5EEB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DD0D4F" w:rsidRPr="000F5EEB">
        <w:rPr>
          <w:rFonts w:ascii="Times New Roman" w:hAnsi="Times New Roman" w:cs="Times New Roman"/>
          <w:i/>
          <w:sz w:val="24"/>
          <w:szCs w:val="24"/>
        </w:rPr>
        <w:t>boss</w:t>
      </w:r>
      <w:r w:rsidRPr="000F5EEB">
        <w:rPr>
          <w:rFonts w:ascii="Times New Roman" w:hAnsi="Times New Roman" w:cs="Times New Roman"/>
          <w:i/>
          <w:sz w:val="24"/>
          <w:szCs w:val="24"/>
        </w:rPr>
        <w:t xml:space="preserve">? And </w:t>
      </w:r>
      <w:r w:rsidR="00DD0D4F" w:rsidRPr="000F5EEB">
        <w:rPr>
          <w:rFonts w:ascii="Times New Roman" w:hAnsi="Times New Roman" w:cs="Times New Roman"/>
          <w:i/>
          <w:sz w:val="24"/>
          <w:szCs w:val="24"/>
        </w:rPr>
        <w:t>what counts as “work</w:t>
      </w:r>
      <w:r w:rsidRPr="000F5EEB">
        <w:rPr>
          <w:rFonts w:ascii="Times New Roman" w:hAnsi="Times New Roman" w:cs="Times New Roman"/>
          <w:i/>
          <w:sz w:val="24"/>
          <w:szCs w:val="24"/>
        </w:rPr>
        <w:t>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10" w:history="1">
        <w:r w:rsidRPr="00DD0D4F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C76CE" w14:textId="77777777" w:rsidR="004E7786" w:rsidRDefault="004E7786" w:rsidP="00EB6FDB">
      <w:pPr>
        <w:spacing w:after="0" w:line="240" w:lineRule="auto"/>
      </w:pPr>
      <w:r>
        <w:separator/>
      </w:r>
    </w:p>
  </w:endnote>
  <w:endnote w:type="continuationSeparator" w:id="0">
    <w:p w14:paraId="56B0EBE5" w14:textId="77777777" w:rsidR="004E7786" w:rsidRDefault="004E7786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F5F5" w14:textId="77777777" w:rsidR="004E7786" w:rsidRDefault="004E7786" w:rsidP="00EB6FDB">
      <w:pPr>
        <w:spacing w:after="0" w:line="240" w:lineRule="auto"/>
      </w:pPr>
      <w:r>
        <w:separator/>
      </w:r>
    </w:p>
  </w:footnote>
  <w:footnote w:type="continuationSeparator" w:id="0">
    <w:p w14:paraId="41A07048" w14:textId="77777777" w:rsidR="004E7786" w:rsidRDefault="004E7786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23279502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262FD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2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145068">
    <w:abstractNumId w:val="6"/>
  </w:num>
  <w:num w:numId="2" w16cid:durableId="2128086352">
    <w:abstractNumId w:val="0"/>
  </w:num>
  <w:num w:numId="3" w16cid:durableId="1748455530">
    <w:abstractNumId w:val="3"/>
  </w:num>
  <w:num w:numId="4" w16cid:durableId="650325716">
    <w:abstractNumId w:val="1"/>
  </w:num>
  <w:num w:numId="5" w16cid:durableId="569998914">
    <w:abstractNumId w:val="5"/>
  </w:num>
  <w:num w:numId="6" w16cid:durableId="581183736">
    <w:abstractNumId w:val="4"/>
  </w:num>
  <w:num w:numId="7" w16cid:durableId="1701201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5EEB"/>
    <w:rsid w:val="000F7949"/>
    <w:rsid w:val="001B67DC"/>
    <w:rsid w:val="001E4EB0"/>
    <w:rsid w:val="001E5737"/>
    <w:rsid w:val="00462406"/>
    <w:rsid w:val="004E7786"/>
    <w:rsid w:val="004F0BEA"/>
    <w:rsid w:val="005262FD"/>
    <w:rsid w:val="0054199F"/>
    <w:rsid w:val="005C6F64"/>
    <w:rsid w:val="005D38C5"/>
    <w:rsid w:val="0062141B"/>
    <w:rsid w:val="00633025"/>
    <w:rsid w:val="00644397"/>
    <w:rsid w:val="006C6C3B"/>
    <w:rsid w:val="0071115C"/>
    <w:rsid w:val="008A3237"/>
    <w:rsid w:val="009A1661"/>
    <w:rsid w:val="009B4E44"/>
    <w:rsid w:val="00A03CD2"/>
    <w:rsid w:val="00B4777D"/>
    <w:rsid w:val="00B6581C"/>
    <w:rsid w:val="00BC17DF"/>
    <w:rsid w:val="00BE1815"/>
    <w:rsid w:val="00C944CE"/>
    <w:rsid w:val="00D05CBB"/>
    <w:rsid w:val="00D1407A"/>
    <w:rsid w:val="00D23F89"/>
    <w:rsid w:val="00DA3EFE"/>
    <w:rsid w:val="00DD0D4F"/>
    <w:rsid w:val="00DD422A"/>
    <w:rsid w:val="00E35EF3"/>
    <w:rsid w:val="00E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styleId="UnresolvedMention">
    <w:name w:val="Unresolved Mention"/>
    <w:basedOn w:val="DefaultParagraphFont"/>
    <w:uiPriority w:val="99"/>
    <w:semiHidden/>
    <w:unhideWhenUsed/>
    <w:rsid w:val="00DD0D4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5E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proxy.cecybrary.com/sso/skillport?context=13775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hesocietypages.org/socimages/2012/03/13/wheres-the-boss-and-what-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x.doi.org.proxy.cecybrary.com/10.1177/215824401989826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1755-D893-4E93-B0B1-0E3C6B21F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6</cp:revision>
  <dcterms:created xsi:type="dcterms:W3CDTF">2024-02-15T20:17:00Z</dcterms:created>
  <dcterms:modified xsi:type="dcterms:W3CDTF">2024-04-02T15:13:00Z</dcterms:modified>
</cp:coreProperties>
</file>