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6F3C1D28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F345C5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2E009431" w:rsidR="00EB6FDB" w:rsidRDefault="00F345C5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MGMT691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78A7C7B6" w:rsidR="00C944CE" w:rsidRPr="00EB6FDB" w:rsidRDefault="00EB6FDB" w:rsidP="00EB6FD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F345C5">
        <w:rPr>
          <w:rFonts w:ascii="Times New Roman" w:hAnsi="Times New Roman" w:cs="Times New Roman"/>
          <w:b/>
          <w:sz w:val="24"/>
          <w:szCs w:val="24"/>
        </w:rPr>
        <w:t>2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21FC1EF1" w14:textId="4FF5E9AF" w:rsidR="00C944CE" w:rsidRPr="00407A0B" w:rsidRDefault="00C944CE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 pt Times New Roman font, double space, and indent each paragraph throughout your assignment. Each paragraph should include a topic sentence, at least 2 qualifier sentences</w:t>
      </w:r>
      <w:r w:rsidR="00A604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A604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in</w:t>
      </w:r>
      <w:r w:rsidR="00A604E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A604E8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72FAF27E" w14:textId="73F13858" w:rsidR="00F345C5" w:rsidRPr="00F345C5" w:rsidRDefault="00F345C5" w:rsidP="00F345C5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What strategic insights can </w:t>
      </w:r>
      <w:r w:rsidR="00A604E8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="00A604E8"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draw from companies </w:t>
      </w:r>
      <w:r w:rsidR="00A604E8">
        <w:rPr>
          <w:rFonts w:ascii="Times New Roman" w:hAnsi="Times New Roman" w:cs="Times New Roman"/>
          <w:b/>
          <w:bCs/>
          <w:sz w:val="24"/>
          <w:szCs w:val="24"/>
        </w:rPr>
        <w:t>such as</w:t>
      </w:r>
      <w:r w:rsidR="00A604E8"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45C5">
        <w:rPr>
          <w:rFonts w:ascii="Times New Roman" w:hAnsi="Times New Roman" w:cs="Times New Roman"/>
          <w:b/>
          <w:bCs/>
          <w:sz w:val="24"/>
          <w:szCs w:val="24"/>
        </w:rPr>
        <w:t>Amazon?</w:t>
      </w:r>
    </w:p>
    <w:p w14:paraId="544A082E" w14:textId="2558267E" w:rsidR="00C944CE" w:rsidRPr="00407A0B" w:rsidRDefault="00C944CE" w:rsidP="00B4777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02DEB77A" w14:textId="77777777" w:rsidR="00F345C5" w:rsidRPr="00F345C5" w:rsidRDefault="00F345C5" w:rsidP="00F345C5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345C5">
        <w:rPr>
          <w:rFonts w:ascii="Times New Roman" w:hAnsi="Times New Roman" w:cs="Times New Roman"/>
          <w:b/>
          <w:bCs/>
          <w:sz w:val="24"/>
          <w:szCs w:val="24"/>
        </w:rPr>
        <w:t>How do organizations use strategic analysis to develop long-term marketing strategies?</w:t>
      </w:r>
    </w:p>
    <w:p w14:paraId="4DB42386" w14:textId="5C5611F9" w:rsidR="00C944CE" w:rsidRDefault="00633025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1C69C8CF" w14:textId="3C34C003" w:rsidR="00F345C5" w:rsidRPr="00F345C5" w:rsidRDefault="00F345C5" w:rsidP="00F345C5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How do tools </w:t>
      </w:r>
      <w:r w:rsidR="00A604E8">
        <w:rPr>
          <w:rFonts w:ascii="Times New Roman" w:hAnsi="Times New Roman" w:cs="Times New Roman"/>
          <w:b/>
          <w:bCs/>
          <w:sz w:val="24"/>
          <w:szCs w:val="24"/>
        </w:rPr>
        <w:t>such as</w:t>
      </w:r>
      <w:r w:rsidR="00A604E8"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Porter’s </w:t>
      </w:r>
      <w:r w:rsidR="00A604E8">
        <w:rPr>
          <w:rFonts w:ascii="Times New Roman" w:hAnsi="Times New Roman" w:cs="Times New Roman"/>
          <w:b/>
          <w:bCs/>
          <w:sz w:val="24"/>
          <w:szCs w:val="24"/>
        </w:rPr>
        <w:t>five f</w:t>
      </w:r>
      <w:r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orces enhance </w:t>
      </w:r>
      <w:r w:rsidR="00A604E8">
        <w:rPr>
          <w:rFonts w:ascii="Times New Roman" w:hAnsi="Times New Roman" w:cs="Times New Roman"/>
          <w:b/>
          <w:bCs/>
          <w:sz w:val="24"/>
          <w:szCs w:val="24"/>
        </w:rPr>
        <w:t xml:space="preserve">an organization’s </w:t>
      </w:r>
      <w:r w:rsidRPr="00F345C5">
        <w:rPr>
          <w:rFonts w:ascii="Times New Roman" w:hAnsi="Times New Roman" w:cs="Times New Roman"/>
          <w:b/>
          <w:bCs/>
          <w:sz w:val="24"/>
          <w:szCs w:val="24"/>
        </w:rPr>
        <w:t>understanding of industry dynamics?</w:t>
      </w:r>
    </w:p>
    <w:p w14:paraId="7721CBF1" w14:textId="267430AD" w:rsidR="00C944CE" w:rsidRDefault="00C944CE" w:rsidP="00BC17D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92D28D6" w14:textId="77777777" w:rsidR="00F345C5" w:rsidRPr="00F345C5" w:rsidRDefault="00F345C5" w:rsidP="00F345C5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345C5">
        <w:rPr>
          <w:rFonts w:ascii="Times New Roman" w:hAnsi="Times New Roman" w:cs="Times New Roman"/>
          <w:b/>
          <w:bCs/>
          <w:sz w:val="24"/>
          <w:szCs w:val="24"/>
        </w:rPr>
        <w:t>How can organizations use strategic analysis to improve performance?</w:t>
      </w:r>
    </w:p>
    <w:p w14:paraId="5944C3BB" w14:textId="25ABCB99" w:rsidR="0001508E" w:rsidRDefault="0001508E" w:rsidP="00BC17D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7FD0662D" w:rsidR="00C944CE" w:rsidRPr="00EB6FDB" w:rsidRDefault="00C944CE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0E5B7780" w14:textId="6604187A" w:rsidR="00462406" w:rsidRDefault="00C944CE" w:rsidP="0046240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7777777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1CB67A10" w14:textId="4EB7098E" w:rsidR="00EB6FDB" w:rsidRDefault="00EB6FDB" w:rsidP="00EB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A604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A00D90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A604E8" w:rsidRPr="00A00D90">
        <w:rPr>
          <w:rFonts w:ascii="Times New Roman" w:hAnsi="Times New Roman" w:cs="Times New Roman"/>
          <w:i/>
          <w:sz w:val="24"/>
          <w:szCs w:val="24"/>
        </w:rPr>
        <w:t>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1D9A5320" w:rsidR="00EB6FDB" w:rsidRPr="00644397" w:rsidRDefault="00EB6FDB" w:rsidP="00A00D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Altaf, H., &amp; Basheer, A. (2020). The </w:t>
      </w:r>
      <w:r w:rsidR="00A604E8" w:rsidRPr="00644397">
        <w:rPr>
          <w:rFonts w:ascii="Times New Roman" w:hAnsi="Times New Roman" w:cs="Times New Roman"/>
          <w:sz w:val="24"/>
          <w:szCs w:val="24"/>
        </w:rPr>
        <w:t>interplay of leadership styles, innovative work behavior, organizational culture, and organizational citizenship behavior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r w:rsidRPr="00A00D90">
        <w:rPr>
          <w:rFonts w:ascii="Times New Roman" w:hAnsi="Times New Roman" w:cs="Times New Roman"/>
          <w:i/>
          <w:sz w:val="24"/>
          <w:szCs w:val="24"/>
        </w:rPr>
        <w:t>Sage Open</w:t>
      </w:r>
      <w:r w:rsidRPr="00644397">
        <w:rPr>
          <w:rFonts w:ascii="Times New Roman" w:hAnsi="Times New Roman" w:cs="Times New Roman"/>
          <w:sz w:val="24"/>
          <w:szCs w:val="24"/>
        </w:rPr>
        <w:t>,</w:t>
      </w:r>
      <w:r w:rsidR="00A604E8">
        <w:rPr>
          <w:rFonts w:ascii="Times New Roman" w:hAnsi="Times New Roman" w:cs="Times New Roman"/>
          <w:sz w:val="24"/>
          <w:szCs w:val="24"/>
        </w:rPr>
        <w:t xml:space="preserve"> </w:t>
      </w:r>
      <w:r w:rsidRPr="00A00D90">
        <w:rPr>
          <w:rFonts w:ascii="Times New Roman" w:hAnsi="Times New Roman" w:cs="Times New Roman"/>
          <w:i/>
          <w:sz w:val="24"/>
          <w:szCs w:val="24"/>
        </w:rPr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A604E8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="00A604E8" w:rsidRPr="00980005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4473C366" w:rsidR="00EB6FDB" w:rsidRDefault="00EB6FDB" w:rsidP="00A00D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Where’s the </w:t>
      </w:r>
      <w:r w:rsidR="00A604E8" w:rsidRPr="00644397">
        <w:rPr>
          <w:rFonts w:ascii="Times New Roman" w:hAnsi="Times New Roman" w:cs="Times New Roman"/>
          <w:sz w:val="24"/>
          <w:szCs w:val="24"/>
        </w:rPr>
        <w:t>boss</w:t>
      </w:r>
      <w:r w:rsidRPr="00644397">
        <w:rPr>
          <w:rFonts w:ascii="Times New Roman" w:hAnsi="Times New Roman" w:cs="Times New Roman"/>
          <w:sz w:val="24"/>
          <w:szCs w:val="24"/>
        </w:rPr>
        <w:t xml:space="preserve">? And </w:t>
      </w:r>
      <w:r w:rsidR="00A604E8" w:rsidRPr="00644397">
        <w:rPr>
          <w:rFonts w:ascii="Times New Roman" w:hAnsi="Times New Roman" w:cs="Times New Roman"/>
          <w:sz w:val="24"/>
          <w:szCs w:val="24"/>
        </w:rPr>
        <w:t>what counts as “work</w:t>
      </w:r>
      <w:r w:rsidRPr="00644397">
        <w:rPr>
          <w:rFonts w:ascii="Times New Roman" w:hAnsi="Times New Roman" w:cs="Times New Roman"/>
          <w:sz w:val="24"/>
          <w:szCs w:val="24"/>
        </w:rPr>
        <w:t xml:space="preserve">”? The Society </w:t>
      </w:r>
      <w:r>
        <w:rPr>
          <w:rFonts w:ascii="Times New Roman" w:hAnsi="Times New Roman" w:cs="Times New Roman"/>
          <w:sz w:val="24"/>
          <w:szCs w:val="24"/>
        </w:rPr>
        <w:tab/>
      </w:r>
      <w:r w:rsidRPr="00644397">
        <w:rPr>
          <w:rFonts w:ascii="Times New Roman" w:hAnsi="Times New Roman" w:cs="Times New Roman"/>
          <w:sz w:val="24"/>
          <w:szCs w:val="24"/>
        </w:rPr>
        <w:t xml:space="preserve">Pages. </w:t>
      </w:r>
      <w:hyperlink r:id="rId9" w:history="1">
        <w:r w:rsidRPr="00A604E8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C76CE" w14:textId="77777777" w:rsidR="004E7786" w:rsidRDefault="004E7786" w:rsidP="00EB6FDB">
      <w:pPr>
        <w:spacing w:after="0" w:line="240" w:lineRule="auto"/>
      </w:pPr>
      <w:r>
        <w:separator/>
      </w:r>
    </w:p>
  </w:endnote>
  <w:endnote w:type="continuationSeparator" w:id="0">
    <w:p w14:paraId="56B0EBE5" w14:textId="77777777" w:rsidR="004E7786" w:rsidRDefault="004E7786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AF5F5" w14:textId="77777777" w:rsidR="004E7786" w:rsidRDefault="004E7786" w:rsidP="00EB6FDB">
      <w:pPr>
        <w:spacing w:after="0" w:line="240" w:lineRule="auto"/>
      </w:pPr>
      <w:r>
        <w:separator/>
      </w:r>
    </w:p>
  </w:footnote>
  <w:footnote w:type="continuationSeparator" w:id="0">
    <w:p w14:paraId="41A07048" w14:textId="77777777" w:rsidR="004E7786" w:rsidRDefault="004E7786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5BA0E645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F345C5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897520">
    <w:abstractNumId w:val="6"/>
  </w:num>
  <w:num w:numId="2" w16cid:durableId="1555581007">
    <w:abstractNumId w:val="0"/>
  </w:num>
  <w:num w:numId="3" w16cid:durableId="1628856005">
    <w:abstractNumId w:val="3"/>
  </w:num>
  <w:num w:numId="4" w16cid:durableId="2033534926">
    <w:abstractNumId w:val="1"/>
  </w:num>
  <w:num w:numId="5" w16cid:durableId="886797193">
    <w:abstractNumId w:val="5"/>
  </w:num>
  <w:num w:numId="6" w16cid:durableId="1030642715">
    <w:abstractNumId w:val="4"/>
  </w:num>
  <w:num w:numId="7" w16cid:durableId="572204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E563D"/>
    <w:rsid w:val="000F7949"/>
    <w:rsid w:val="001B67DC"/>
    <w:rsid w:val="001E4EB0"/>
    <w:rsid w:val="001E5737"/>
    <w:rsid w:val="00462406"/>
    <w:rsid w:val="004E7786"/>
    <w:rsid w:val="004F0BEA"/>
    <w:rsid w:val="0054199F"/>
    <w:rsid w:val="005C6F64"/>
    <w:rsid w:val="005D38C5"/>
    <w:rsid w:val="00633025"/>
    <w:rsid w:val="00644397"/>
    <w:rsid w:val="006C6C3B"/>
    <w:rsid w:val="0071115C"/>
    <w:rsid w:val="008A3237"/>
    <w:rsid w:val="009A1661"/>
    <w:rsid w:val="009B4E44"/>
    <w:rsid w:val="00A00D90"/>
    <w:rsid w:val="00A03CD2"/>
    <w:rsid w:val="00A604E8"/>
    <w:rsid w:val="00B4777D"/>
    <w:rsid w:val="00B6581C"/>
    <w:rsid w:val="00BC17DF"/>
    <w:rsid w:val="00BE1815"/>
    <w:rsid w:val="00C944CE"/>
    <w:rsid w:val="00D05CBB"/>
    <w:rsid w:val="00D1407A"/>
    <w:rsid w:val="00D23F89"/>
    <w:rsid w:val="00D5549D"/>
    <w:rsid w:val="00DA3EFE"/>
    <w:rsid w:val="00DD422A"/>
    <w:rsid w:val="00E35EF3"/>
    <w:rsid w:val="00EB6FDB"/>
    <w:rsid w:val="00F3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styleId="UnresolvedMention">
    <w:name w:val="Unresolved Mention"/>
    <w:basedOn w:val="DefaultParagraphFont"/>
    <w:uiPriority w:val="99"/>
    <w:semiHidden/>
    <w:unhideWhenUsed/>
    <w:rsid w:val="00A604E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0D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Michelle Donohue</cp:lastModifiedBy>
  <cp:revision>5</cp:revision>
  <dcterms:created xsi:type="dcterms:W3CDTF">2024-03-26T19:10:00Z</dcterms:created>
  <dcterms:modified xsi:type="dcterms:W3CDTF">2024-04-02T15:13:00Z</dcterms:modified>
</cp:coreProperties>
</file>